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77" w:rsidRPr="00D7246C" w:rsidRDefault="00D7246C" w:rsidP="00A72511">
      <w:pPr>
        <w:spacing w:after="0" w:line="596" w:lineRule="atLeast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40"/>
          <w:szCs w:val="60"/>
          <w:lang w:eastAsia="ru-RU"/>
        </w:rPr>
      </w:pPr>
      <w:r w:rsidRPr="00D7246C">
        <w:rPr>
          <w:rFonts w:ascii="Times New Roman" w:eastAsia="Times New Roman" w:hAnsi="Times New Roman" w:cs="Times New Roman"/>
          <w:kern w:val="36"/>
          <w:sz w:val="40"/>
          <w:szCs w:val="60"/>
          <w:lang w:eastAsia="ru-RU"/>
        </w:rPr>
        <w:t>Информация по работе с обращениями граждан ГБУСО «Заиграевский СРЦН» за 201</w:t>
      </w:r>
      <w:r w:rsidR="00FE33A5">
        <w:rPr>
          <w:rFonts w:ascii="Times New Roman" w:eastAsia="Times New Roman" w:hAnsi="Times New Roman" w:cs="Times New Roman"/>
          <w:caps/>
          <w:kern w:val="36"/>
          <w:sz w:val="40"/>
          <w:szCs w:val="60"/>
          <w:lang w:eastAsia="ru-RU"/>
        </w:rPr>
        <w:t>7</w:t>
      </w:r>
      <w:r w:rsidRPr="00D7246C">
        <w:rPr>
          <w:rFonts w:ascii="Times New Roman" w:eastAsia="Times New Roman" w:hAnsi="Times New Roman" w:cs="Times New Roman"/>
          <w:kern w:val="36"/>
          <w:sz w:val="40"/>
          <w:szCs w:val="60"/>
          <w:lang w:eastAsia="ru-RU"/>
        </w:rPr>
        <w:t>год.</w:t>
      </w:r>
    </w:p>
    <w:p w:rsidR="00A72511" w:rsidRPr="00A72511" w:rsidRDefault="00A72511" w:rsidP="00A72511">
      <w:pPr>
        <w:spacing w:after="0" w:line="596" w:lineRule="atLeast"/>
        <w:outlineLvl w:val="0"/>
        <w:rPr>
          <w:rFonts w:ascii="NewsCycleRegular" w:eastAsia="Times New Roman" w:hAnsi="NewsCycleRegular" w:cs="Times New Roman"/>
          <w:caps/>
          <w:kern w:val="36"/>
          <w:sz w:val="60"/>
          <w:szCs w:val="6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"/>
        <w:gridCol w:w="3671"/>
        <w:gridCol w:w="2061"/>
        <w:gridCol w:w="1850"/>
        <w:gridCol w:w="1421"/>
      </w:tblGrid>
      <w:tr w:rsidR="00A60477" w:rsidRPr="00A60477" w:rsidTr="00A604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                              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27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201</w:t>
            </w:r>
            <w:r w:rsidR="00FE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FE33A5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 2017</w:t>
            </w:r>
            <w:r w:rsidR="00A60477"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FE33A5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A60477"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60477" w:rsidRPr="00A60477" w:rsidTr="00A604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FE33A5" w:rsidRDefault="00BA7B3A" w:rsidP="00FE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FE33A5" w:rsidP="00BA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FE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60477" w:rsidRPr="00A60477" w:rsidTr="00A604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обращения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2E3EC7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2E3EC7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60477" w:rsidRPr="00A60477" w:rsidTr="00A60477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42678" w:rsidRDefault="00BA7B3A" w:rsidP="00FE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FE33A5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42678" w:rsidRDefault="00BA7B3A" w:rsidP="00FE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A60477" w:rsidRPr="00A60477" w:rsidRDefault="00A60477" w:rsidP="00A60477">
      <w:pPr>
        <w:shd w:val="clear" w:color="auto" w:fill="F5F5F5"/>
        <w:spacing w:before="248" w:after="248" w:line="331" w:lineRule="atLeast"/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</w:pPr>
      <w:r w:rsidRPr="00A60477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"/>
        <w:gridCol w:w="4987"/>
        <w:gridCol w:w="1533"/>
        <w:gridCol w:w="1533"/>
        <w:gridCol w:w="914"/>
      </w:tblGrid>
      <w:tr w:rsidR="00A60477" w:rsidRPr="00A60477" w:rsidTr="00A60477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   семей</w:t>
            </w:r>
          </w:p>
        </w:tc>
        <w:tc>
          <w:tcPr>
            <w:tcW w:w="5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60477" w:rsidRPr="00A60477" w:rsidTr="00A604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FE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201</w:t>
            </w:r>
            <w:r w:rsidR="00FE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FE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 201</w:t>
            </w:r>
            <w:r w:rsidR="00FE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 предоставлении социального обслуживания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7901EC" w:rsidP="00BA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7901E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FE33A5" w:rsidP="0079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2E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вещами </w:t>
            </w:r>
            <w:proofErr w:type="spellStart"/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б\у</w:t>
            </w:r>
            <w:proofErr w:type="spellEnd"/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BA7B3A" w:rsidP="00BA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D7246C" w:rsidRDefault="00D7246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оформлении  документов для получения различных социальных выплат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7B440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7B440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D7246C" w:rsidRDefault="00D7246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оказании материальной помощи через ОСЗН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FE33A5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FE33A5" w:rsidRDefault="00FE33A5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D7246C" w:rsidRDefault="00D7246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оказании материальной помощи через спонсоров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BA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D7246C" w:rsidRDefault="00D7246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услуг (</w:t>
            </w:r>
            <w:proofErr w:type="spellStart"/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тел.зв</w:t>
            </w:r>
            <w:proofErr w:type="spellEnd"/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ксерокопирование, печать и т.д.)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D7246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D7246C" w:rsidRDefault="007901E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родителей в воспитании детей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FE33A5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D7246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D7246C" w:rsidRDefault="00FE33A5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 организации летнего отдыха в детских оздоровительных лагерях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D7246C" w:rsidRDefault="00FE33A5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FE33A5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3E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решении вопросов трудоустройства, повышения квалификации, в поиске постоянной, временной (сезонной) работы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2E3EC7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FE33A5" w:rsidRDefault="00FE33A5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FE33A5" w:rsidRDefault="00FE33A5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о постановке на учет в ЦЗН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FE33A5" w:rsidRDefault="00FE33A5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FE33A5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D7246C" w:rsidRDefault="00D7246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оформлении документов личного характера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FE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D7246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D7246C" w:rsidRDefault="00D7246C" w:rsidP="00FE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обучения в школе подготовки кандидатов в замещающие родители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BA7B3A" w:rsidP="00FE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FE33A5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60477" w:rsidRPr="00A60477" w:rsidTr="00A604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A60477" w:rsidRDefault="00A60477" w:rsidP="00A6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2E3EC7" w:rsidRDefault="007901E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7901E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60477" w:rsidRPr="00BA7B3A" w:rsidRDefault="007901EC" w:rsidP="002E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</w:tr>
    </w:tbl>
    <w:p w:rsidR="00A60477" w:rsidRPr="001F0C15" w:rsidRDefault="00A60477" w:rsidP="00A72511">
      <w:pPr>
        <w:spacing w:before="248" w:after="0" w:line="331" w:lineRule="atLeast"/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</w:pPr>
      <w:r w:rsidRPr="00A60477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>                За</w:t>
      </w:r>
      <w:r w:rsidR="007901EC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 xml:space="preserve"> 1 полугодие  2017 </w:t>
      </w:r>
      <w:r w:rsidR="00A42678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 xml:space="preserve">года в ГБУСО </w:t>
      </w:r>
      <w:r w:rsidR="00A42678">
        <w:rPr>
          <w:rFonts w:ascii="NewsCycleRegular" w:eastAsia="Times New Roman" w:hAnsi="NewsCycleRegular" w:cs="Times New Roman" w:hint="eastAsia"/>
          <w:color w:val="000000"/>
          <w:sz w:val="25"/>
          <w:szCs w:val="25"/>
          <w:lang w:eastAsia="ru-RU"/>
        </w:rPr>
        <w:t>«</w:t>
      </w:r>
      <w:r w:rsidR="00A42678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>Заиграевский СРЦН</w:t>
      </w:r>
      <w:r w:rsidR="00A42678">
        <w:rPr>
          <w:rFonts w:ascii="NewsCycleRegular" w:eastAsia="Times New Roman" w:hAnsi="NewsCycleRegular" w:cs="Times New Roman" w:hint="eastAsia"/>
          <w:color w:val="000000"/>
          <w:sz w:val="25"/>
          <w:szCs w:val="25"/>
          <w:lang w:eastAsia="ru-RU"/>
        </w:rPr>
        <w:t>»</w:t>
      </w:r>
      <w:r w:rsidR="00D7246C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 xml:space="preserve">  поступило 2</w:t>
      </w:r>
      <w:r w:rsidR="007901EC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>45</w:t>
      </w:r>
      <w:r w:rsidR="00A42678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 xml:space="preserve"> </w:t>
      </w:r>
      <w:r w:rsidR="007901EC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>обращений, за 2 полугодие 2017</w:t>
      </w:r>
      <w:r w:rsidR="00A42678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 xml:space="preserve"> года - </w:t>
      </w:r>
      <w:r w:rsidR="007901EC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>213</w:t>
      </w:r>
      <w:r w:rsidRPr="00A60477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 xml:space="preserve">. </w:t>
      </w:r>
      <w:r w:rsidR="007901EC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>Все обращения в 2017</w:t>
      </w:r>
      <w:r w:rsidR="00A42678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 xml:space="preserve"> году были в устной форме. </w:t>
      </w:r>
      <w:r w:rsidRPr="00A60477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> </w:t>
      </w:r>
      <w:proofErr w:type="gramStart"/>
      <w:r w:rsidRPr="00A60477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 xml:space="preserve">Причинами обращений граждан  являются  проблемы, связанные с жильем, </w:t>
      </w:r>
      <w:r w:rsidRPr="00A60477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lastRenderedPageBreak/>
        <w:t>трудоустройством, оздоровлением, обучением, воспитанием, профориентацией детей, трудным материальным положением, психолого-педагогической реабилитацией.</w:t>
      </w:r>
      <w:proofErr w:type="gramEnd"/>
      <w:r w:rsidRPr="00A60477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 xml:space="preserve"> </w:t>
      </w:r>
      <w:r w:rsidR="00A42678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 xml:space="preserve"> </w:t>
      </w:r>
      <w:r w:rsidRPr="00A60477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>По всем обращениям граждан даны ответы, консультации, оказаны услуги в стационарной форме обслуживания, оказана помощь. </w:t>
      </w:r>
      <w:r w:rsidR="001F0C15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>Жалоб в 201</w:t>
      </w:r>
      <w:r w:rsidR="007901EC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>7</w:t>
      </w:r>
      <w:r w:rsidR="001F0C15">
        <w:rPr>
          <w:rFonts w:ascii="NewsCycleRegular" w:eastAsia="Times New Roman" w:hAnsi="NewsCycleRegular" w:cs="Times New Roman"/>
          <w:color w:val="000000"/>
          <w:sz w:val="25"/>
          <w:szCs w:val="25"/>
          <w:lang w:eastAsia="ru-RU"/>
        </w:rPr>
        <w:t xml:space="preserve"> году не поступало.</w:t>
      </w:r>
    </w:p>
    <w:p w:rsidR="00D3415E" w:rsidRDefault="00D3415E" w:rsidP="00A72511"/>
    <w:sectPr w:rsidR="00D3415E" w:rsidSect="00D3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Cycle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60477"/>
    <w:rsid w:val="001F0C15"/>
    <w:rsid w:val="0027055B"/>
    <w:rsid w:val="002E3EC7"/>
    <w:rsid w:val="0037119D"/>
    <w:rsid w:val="00441D43"/>
    <w:rsid w:val="004D59FA"/>
    <w:rsid w:val="00587D6E"/>
    <w:rsid w:val="007901EC"/>
    <w:rsid w:val="007B440A"/>
    <w:rsid w:val="0080559E"/>
    <w:rsid w:val="00A42678"/>
    <w:rsid w:val="00A60477"/>
    <w:rsid w:val="00A67903"/>
    <w:rsid w:val="00A72511"/>
    <w:rsid w:val="00B15F9B"/>
    <w:rsid w:val="00BA7B3A"/>
    <w:rsid w:val="00CA1132"/>
    <w:rsid w:val="00D3415E"/>
    <w:rsid w:val="00D7246C"/>
    <w:rsid w:val="00FE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5E"/>
  </w:style>
  <w:style w:type="paragraph" w:styleId="1">
    <w:name w:val="heading 1"/>
    <w:basedOn w:val="a"/>
    <w:link w:val="10"/>
    <w:uiPriority w:val="9"/>
    <w:qFormat/>
    <w:rsid w:val="00A60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A6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477"/>
  </w:style>
  <w:style w:type="paragraph" w:styleId="a3">
    <w:name w:val="Normal (Web)"/>
    <w:basedOn w:val="a"/>
    <w:uiPriority w:val="99"/>
    <w:semiHidden/>
    <w:unhideWhenUsed/>
    <w:rsid w:val="00A6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2016-07-13T02:52:00Z</cp:lastPrinted>
  <dcterms:created xsi:type="dcterms:W3CDTF">2018-02-01T07:41:00Z</dcterms:created>
  <dcterms:modified xsi:type="dcterms:W3CDTF">2018-02-01T07:41:00Z</dcterms:modified>
</cp:coreProperties>
</file>