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9B" w:rsidRDefault="001E709B" w:rsidP="001E709B">
      <w:pPr>
        <w:spacing w:after="0" w:line="240" w:lineRule="auto"/>
        <w:rPr>
          <w:rFonts w:ascii="Times New Roman" w:hAnsi="Times New Roman"/>
          <w:b/>
          <w:vertAlign w:val="superscript"/>
        </w:rPr>
      </w:pPr>
      <w:r>
        <w:rPr>
          <w:rFonts w:ascii="Times New Roman" w:hAnsi="Times New Roman"/>
          <w:b/>
        </w:rPr>
        <w:t xml:space="preserve">                        Министерство социальной защиты населения Республики Бурятия </w:t>
      </w:r>
    </w:p>
    <w:p w:rsidR="001E709B" w:rsidRDefault="001E709B" w:rsidP="001E709B">
      <w:pPr>
        <w:spacing w:after="0" w:line="240" w:lineRule="auto"/>
        <w:jc w:val="both"/>
        <w:rPr>
          <w:rFonts w:ascii="Times New Roman" w:hAnsi="Times New Roman"/>
        </w:rPr>
      </w:pPr>
    </w:p>
    <w:p w:rsidR="001E709B" w:rsidRDefault="001E709B" w:rsidP="001E709B">
      <w:pPr>
        <w:spacing w:after="0" w:line="240" w:lineRule="auto"/>
        <w:jc w:val="center"/>
        <w:rPr>
          <w:rFonts w:ascii="Times New Roman" w:hAnsi="Times New Roman"/>
          <w:b/>
        </w:rPr>
      </w:pPr>
      <w:r>
        <w:rPr>
          <w:rFonts w:ascii="Times New Roman" w:hAnsi="Times New Roman"/>
          <w:b/>
        </w:rPr>
        <w:t>Индивидуальная программа предоставления социальных услуг</w:t>
      </w:r>
    </w:p>
    <w:p w:rsidR="001E709B" w:rsidRDefault="001E709B" w:rsidP="001E709B">
      <w:pPr>
        <w:spacing w:after="0" w:line="240" w:lineRule="auto"/>
        <w:jc w:val="center"/>
        <w:rPr>
          <w:rFonts w:ascii="Times New Roman" w:hAnsi="Times New Roman"/>
          <w:b/>
        </w:rPr>
      </w:pPr>
    </w:p>
    <w:p w:rsidR="001E709B" w:rsidRDefault="001E709B" w:rsidP="001E709B">
      <w:pPr>
        <w:spacing w:after="0" w:line="240" w:lineRule="auto"/>
        <w:jc w:val="center"/>
        <w:rPr>
          <w:rFonts w:ascii="Times New Roman" w:hAnsi="Times New Roman"/>
          <w:b/>
        </w:rPr>
      </w:pPr>
    </w:p>
    <w:p w:rsidR="001E709B" w:rsidRDefault="001E709B" w:rsidP="001E709B">
      <w:pPr>
        <w:spacing w:after="0" w:line="240" w:lineRule="auto"/>
        <w:rPr>
          <w:rFonts w:ascii="Times New Roman" w:hAnsi="Times New Roman"/>
        </w:rPr>
      </w:pPr>
      <w:r>
        <w:rPr>
          <w:rFonts w:ascii="Times New Roman" w:hAnsi="Times New Roman"/>
        </w:rPr>
        <w:t xml:space="preserve">       _________________                                                                                                   № </w:t>
      </w:r>
    </w:p>
    <w:p w:rsidR="001E709B" w:rsidRDefault="001E709B" w:rsidP="001E709B">
      <w:pPr>
        <w:spacing w:after="0" w:line="240" w:lineRule="auto"/>
        <w:jc w:val="both"/>
        <w:rPr>
          <w:rFonts w:ascii="Times New Roman" w:eastAsia="Calibri" w:hAnsi="Times New Roman"/>
          <w:vertAlign w:val="superscript"/>
          <w:lang w:eastAsia="en-US"/>
        </w:rPr>
      </w:pPr>
      <w:r>
        <w:rPr>
          <w:rFonts w:ascii="Times New Roman" w:hAnsi="Times New Roman"/>
          <w:vertAlign w:val="superscript"/>
        </w:rPr>
        <w:t xml:space="preserve">                                (дата составления)</w:t>
      </w:r>
    </w:p>
    <w:p w:rsidR="001E709B" w:rsidRDefault="001E709B" w:rsidP="001E709B">
      <w:pPr>
        <w:spacing w:after="0" w:line="240" w:lineRule="auto"/>
        <w:jc w:val="both"/>
        <w:rPr>
          <w:rFonts w:ascii="Times New Roman" w:hAnsi="Times New Roman"/>
        </w:rPr>
      </w:pPr>
    </w:p>
    <w:p w:rsidR="001E709B" w:rsidRDefault="001E709B" w:rsidP="001E709B">
      <w:pPr>
        <w:spacing w:after="0" w:line="240" w:lineRule="auto"/>
        <w:jc w:val="both"/>
        <w:rPr>
          <w:rFonts w:ascii="Times New Roman" w:hAnsi="Times New Roman"/>
        </w:rPr>
      </w:pPr>
      <w:r>
        <w:rPr>
          <w:rFonts w:ascii="Times New Roman" w:hAnsi="Times New Roman"/>
        </w:rPr>
        <w:t xml:space="preserve">1. Фамилия, имя, отчество: </w:t>
      </w:r>
    </w:p>
    <w:tbl>
      <w:tblPr>
        <w:tblW w:w="9720" w:type="dxa"/>
        <w:tblInd w:w="28" w:type="dxa"/>
        <w:tblLayout w:type="fixed"/>
        <w:tblCellMar>
          <w:left w:w="28" w:type="dxa"/>
          <w:right w:w="28" w:type="dxa"/>
        </w:tblCellMar>
        <w:tblLook w:val="04A0"/>
      </w:tblPr>
      <w:tblGrid>
        <w:gridCol w:w="568"/>
        <w:gridCol w:w="285"/>
        <w:gridCol w:w="1021"/>
        <w:gridCol w:w="256"/>
        <w:gridCol w:w="708"/>
        <w:gridCol w:w="313"/>
        <w:gridCol w:w="396"/>
        <w:gridCol w:w="454"/>
        <w:gridCol w:w="473"/>
        <w:gridCol w:w="708"/>
        <w:gridCol w:w="369"/>
        <w:gridCol w:w="2184"/>
        <w:gridCol w:w="850"/>
        <w:gridCol w:w="1135"/>
      </w:tblGrid>
      <w:tr w:rsidR="001E709B" w:rsidTr="001E709B">
        <w:trPr>
          <w:trHeight w:val="405"/>
        </w:trPr>
        <w:tc>
          <w:tcPr>
            <w:tcW w:w="851" w:type="dxa"/>
            <w:gridSpan w:val="2"/>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2. Пол</w:t>
            </w:r>
          </w:p>
        </w:tc>
        <w:tc>
          <w:tcPr>
            <w:tcW w:w="1984" w:type="dxa"/>
            <w:gridSpan w:val="3"/>
            <w:tcBorders>
              <w:top w:val="nil"/>
              <w:left w:val="nil"/>
              <w:bottom w:val="single" w:sz="4" w:space="0" w:color="auto"/>
              <w:right w:val="nil"/>
            </w:tcBorders>
            <w:vAlign w:val="bottom"/>
            <w:hideMark/>
          </w:tcPr>
          <w:p w:rsidR="001E709B" w:rsidRDefault="001E709B">
            <w:pPr>
              <w:spacing w:after="0" w:line="240" w:lineRule="auto"/>
              <w:jc w:val="both"/>
              <w:rPr>
                <w:rFonts w:ascii="Times New Roman" w:hAnsi="Times New Roman"/>
                <w:lang w:eastAsia="en-US"/>
              </w:rPr>
            </w:pPr>
          </w:p>
        </w:tc>
        <w:tc>
          <w:tcPr>
            <w:tcW w:w="2344" w:type="dxa"/>
            <w:gridSpan w:val="5"/>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3. Дата рождения</w:t>
            </w:r>
          </w:p>
        </w:tc>
        <w:tc>
          <w:tcPr>
            <w:tcW w:w="4536" w:type="dxa"/>
            <w:gridSpan w:val="4"/>
            <w:tcBorders>
              <w:top w:val="nil"/>
              <w:left w:val="nil"/>
              <w:bottom w:val="single" w:sz="4" w:space="0" w:color="auto"/>
              <w:right w:val="nil"/>
            </w:tcBorders>
            <w:vAlign w:val="bottom"/>
            <w:hideMark/>
          </w:tcPr>
          <w:p w:rsidR="001E709B" w:rsidRDefault="001E709B">
            <w:pPr>
              <w:spacing w:after="0" w:line="240" w:lineRule="auto"/>
              <w:jc w:val="both"/>
              <w:rPr>
                <w:rFonts w:ascii="Times New Roman" w:hAnsi="Times New Roman"/>
                <w:lang w:eastAsia="en-US"/>
              </w:rPr>
            </w:pPr>
          </w:p>
        </w:tc>
      </w:tr>
      <w:tr w:rsidR="001E709B" w:rsidTr="001E709B">
        <w:tc>
          <w:tcPr>
            <w:tcW w:w="9715" w:type="dxa"/>
            <w:gridSpan w:val="14"/>
            <w:vAlign w:val="bottom"/>
            <w:hideMark/>
          </w:tcPr>
          <w:p w:rsidR="001E709B" w:rsidRDefault="001E709B">
            <w:pPr>
              <w:spacing w:after="160" w:line="252" w:lineRule="auto"/>
              <w:rPr>
                <w:rFonts w:ascii="Times New Roman" w:hAnsi="Times New Roman"/>
                <w:lang w:eastAsia="en-US"/>
              </w:rPr>
            </w:pPr>
            <w:r>
              <w:rPr>
                <w:rFonts w:ascii="Times New Roman" w:hAnsi="Times New Roman"/>
                <w:lang w:eastAsia="en-US"/>
              </w:rPr>
              <w:t>4. Адрес места жительства:</w:t>
            </w:r>
          </w:p>
        </w:tc>
      </w:tr>
      <w:tr w:rsidR="001E709B" w:rsidTr="001E709B">
        <w:tc>
          <w:tcPr>
            <w:tcW w:w="1871" w:type="dxa"/>
            <w:gridSpan w:val="3"/>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почтовый индекс</w:t>
            </w:r>
          </w:p>
        </w:tc>
        <w:tc>
          <w:tcPr>
            <w:tcW w:w="1673" w:type="dxa"/>
            <w:gridSpan w:val="4"/>
            <w:tcBorders>
              <w:top w:val="nil"/>
              <w:left w:val="nil"/>
              <w:bottom w:val="single" w:sz="4" w:space="0" w:color="auto"/>
              <w:right w:val="nil"/>
            </w:tcBorders>
            <w:vAlign w:val="bottom"/>
            <w:hideMark/>
          </w:tcPr>
          <w:p w:rsidR="001E709B" w:rsidRDefault="001E709B">
            <w:pPr>
              <w:spacing w:after="0"/>
              <w:rPr>
                <w:lang w:eastAsia="en-US"/>
              </w:rPr>
            </w:pPr>
          </w:p>
        </w:tc>
        <w:tc>
          <w:tcPr>
            <w:tcW w:w="1635" w:type="dxa"/>
            <w:gridSpan w:val="3"/>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город (район)</w:t>
            </w:r>
          </w:p>
        </w:tc>
        <w:tc>
          <w:tcPr>
            <w:tcW w:w="4536" w:type="dxa"/>
            <w:gridSpan w:val="4"/>
            <w:tcBorders>
              <w:top w:val="nil"/>
              <w:left w:val="nil"/>
              <w:bottom w:val="single" w:sz="4" w:space="0" w:color="auto"/>
              <w:right w:val="nil"/>
            </w:tcBorders>
            <w:vAlign w:val="bottom"/>
            <w:hideMark/>
          </w:tcPr>
          <w:p w:rsidR="001E709B" w:rsidRDefault="001E709B">
            <w:pPr>
              <w:spacing w:after="0" w:line="240" w:lineRule="auto"/>
              <w:jc w:val="both"/>
              <w:rPr>
                <w:rFonts w:ascii="Times New Roman" w:hAnsi="Times New Roman"/>
                <w:lang w:eastAsia="en-US"/>
              </w:rPr>
            </w:pPr>
          </w:p>
        </w:tc>
      </w:tr>
      <w:tr w:rsidR="001E709B" w:rsidTr="001E709B">
        <w:tc>
          <w:tcPr>
            <w:tcW w:w="567" w:type="dxa"/>
            <w:vAlign w:val="bottom"/>
          </w:tcPr>
          <w:p w:rsidR="001E709B" w:rsidRDefault="001E709B">
            <w:pPr>
              <w:spacing w:after="0" w:line="240" w:lineRule="auto"/>
              <w:jc w:val="both"/>
              <w:rPr>
                <w:rFonts w:ascii="Times New Roman" w:hAnsi="Times New Roman"/>
                <w:lang w:eastAsia="en-US"/>
              </w:rPr>
            </w:pPr>
          </w:p>
          <w:p w:rsidR="001E709B" w:rsidRDefault="001E709B">
            <w:pPr>
              <w:spacing w:after="0" w:line="240" w:lineRule="auto"/>
              <w:jc w:val="both"/>
              <w:rPr>
                <w:rFonts w:ascii="Times New Roman" w:hAnsi="Times New Roman"/>
                <w:lang w:eastAsia="en-US"/>
              </w:rPr>
            </w:pPr>
            <w:r>
              <w:rPr>
                <w:rFonts w:ascii="Times New Roman" w:hAnsi="Times New Roman"/>
                <w:lang w:eastAsia="en-US"/>
              </w:rPr>
              <w:t>село</w:t>
            </w:r>
          </w:p>
        </w:tc>
        <w:tc>
          <w:tcPr>
            <w:tcW w:w="2977" w:type="dxa"/>
            <w:gridSpan w:val="6"/>
            <w:tcBorders>
              <w:top w:val="nil"/>
              <w:left w:val="nil"/>
              <w:bottom w:val="single" w:sz="4" w:space="0" w:color="auto"/>
              <w:right w:val="nil"/>
            </w:tcBorders>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 xml:space="preserve">  </w:t>
            </w:r>
          </w:p>
        </w:tc>
        <w:tc>
          <w:tcPr>
            <w:tcW w:w="927" w:type="dxa"/>
            <w:gridSpan w:val="2"/>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улица</w:t>
            </w:r>
          </w:p>
        </w:tc>
        <w:tc>
          <w:tcPr>
            <w:tcW w:w="3260" w:type="dxa"/>
            <w:gridSpan w:val="3"/>
            <w:tcBorders>
              <w:top w:val="nil"/>
              <w:left w:val="nil"/>
              <w:bottom w:val="single" w:sz="4" w:space="0" w:color="auto"/>
              <w:right w:val="nil"/>
            </w:tcBorders>
            <w:vAlign w:val="bottom"/>
            <w:hideMark/>
          </w:tcPr>
          <w:p w:rsidR="001E709B" w:rsidRDefault="001E709B">
            <w:pPr>
              <w:spacing w:after="0" w:line="240" w:lineRule="auto"/>
              <w:jc w:val="both"/>
              <w:rPr>
                <w:rFonts w:ascii="Times New Roman" w:hAnsi="Times New Roman"/>
                <w:lang w:eastAsia="en-US"/>
              </w:rPr>
            </w:pPr>
          </w:p>
        </w:tc>
        <w:tc>
          <w:tcPr>
            <w:tcW w:w="850" w:type="dxa"/>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дом №</w:t>
            </w:r>
          </w:p>
        </w:tc>
        <w:tc>
          <w:tcPr>
            <w:tcW w:w="1134" w:type="dxa"/>
            <w:tcBorders>
              <w:top w:val="nil"/>
              <w:left w:val="nil"/>
              <w:bottom w:val="single" w:sz="4" w:space="0" w:color="auto"/>
              <w:right w:val="nil"/>
            </w:tcBorders>
            <w:vAlign w:val="bottom"/>
            <w:hideMark/>
          </w:tcPr>
          <w:p w:rsidR="001E709B" w:rsidRDefault="001E709B">
            <w:pPr>
              <w:spacing w:after="0" w:line="240" w:lineRule="auto"/>
              <w:jc w:val="both"/>
              <w:rPr>
                <w:rFonts w:ascii="Times New Roman" w:hAnsi="Times New Roman"/>
                <w:lang w:eastAsia="en-US"/>
              </w:rPr>
            </w:pPr>
          </w:p>
        </w:tc>
      </w:tr>
      <w:tr w:rsidR="001E709B" w:rsidTr="001E709B">
        <w:tc>
          <w:tcPr>
            <w:tcW w:w="851" w:type="dxa"/>
            <w:gridSpan w:val="2"/>
            <w:vAlign w:val="bottom"/>
          </w:tcPr>
          <w:p w:rsidR="001E709B" w:rsidRDefault="001E709B">
            <w:pPr>
              <w:spacing w:after="0" w:line="240" w:lineRule="auto"/>
              <w:jc w:val="both"/>
              <w:rPr>
                <w:rFonts w:ascii="Times New Roman" w:hAnsi="Times New Roman"/>
                <w:lang w:eastAsia="en-US"/>
              </w:rPr>
            </w:pPr>
          </w:p>
          <w:p w:rsidR="001E709B" w:rsidRDefault="001E709B">
            <w:pPr>
              <w:spacing w:after="0" w:line="240" w:lineRule="auto"/>
              <w:jc w:val="both"/>
              <w:rPr>
                <w:rFonts w:ascii="Times New Roman" w:hAnsi="Times New Roman"/>
                <w:lang w:eastAsia="en-US"/>
              </w:rPr>
            </w:pPr>
            <w:r>
              <w:rPr>
                <w:rFonts w:ascii="Times New Roman" w:hAnsi="Times New Roman"/>
                <w:lang w:eastAsia="en-US"/>
              </w:rPr>
              <w:t>корпус</w:t>
            </w:r>
          </w:p>
        </w:tc>
        <w:tc>
          <w:tcPr>
            <w:tcW w:w="1276" w:type="dxa"/>
            <w:gridSpan w:val="2"/>
            <w:tcBorders>
              <w:top w:val="nil"/>
              <w:left w:val="nil"/>
              <w:bottom w:val="single" w:sz="4" w:space="0" w:color="auto"/>
              <w:right w:val="nil"/>
            </w:tcBorders>
            <w:vAlign w:val="bottom"/>
          </w:tcPr>
          <w:p w:rsidR="001E709B" w:rsidRDefault="001E709B">
            <w:pPr>
              <w:spacing w:after="0" w:line="240" w:lineRule="auto"/>
              <w:jc w:val="both"/>
              <w:rPr>
                <w:rFonts w:ascii="Times New Roman" w:hAnsi="Times New Roman"/>
                <w:lang w:eastAsia="en-US"/>
              </w:rPr>
            </w:pPr>
          </w:p>
        </w:tc>
        <w:tc>
          <w:tcPr>
            <w:tcW w:w="1021" w:type="dxa"/>
            <w:gridSpan w:val="2"/>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квартира</w:t>
            </w:r>
          </w:p>
        </w:tc>
        <w:tc>
          <w:tcPr>
            <w:tcW w:w="850" w:type="dxa"/>
            <w:gridSpan w:val="2"/>
            <w:tcBorders>
              <w:top w:val="nil"/>
              <w:left w:val="nil"/>
              <w:bottom w:val="single" w:sz="4" w:space="0" w:color="auto"/>
              <w:right w:val="nil"/>
            </w:tcBorders>
            <w:vAlign w:val="bottom"/>
            <w:hideMark/>
          </w:tcPr>
          <w:p w:rsidR="001E709B" w:rsidRDefault="001E709B">
            <w:pPr>
              <w:spacing w:after="0"/>
              <w:rPr>
                <w:rFonts w:eastAsiaTheme="minorHAnsi"/>
                <w:lang w:eastAsia="en-US"/>
              </w:rPr>
            </w:pPr>
          </w:p>
        </w:tc>
        <w:tc>
          <w:tcPr>
            <w:tcW w:w="1550" w:type="dxa"/>
            <w:gridSpan w:val="3"/>
            <w:vAlign w:val="bottom"/>
            <w:hideMark/>
          </w:tcPr>
          <w:p w:rsidR="001E709B" w:rsidRDefault="001E709B">
            <w:pPr>
              <w:spacing w:after="0" w:line="240" w:lineRule="auto"/>
              <w:jc w:val="both"/>
              <w:rPr>
                <w:rFonts w:ascii="Times New Roman" w:hAnsi="Times New Roman"/>
                <w:lang w:eastAsia="en-US"/>
              </w:rPr>
            </w:pPr>
            <w:r>
              <w:rPr>
                <w:rFonts w:ascii="Times New Roman" w:hAnsi="Times New Roman"/>
                <w:lang w:eastAsia="en-US"/>
              </w:rPr>
              <w:t xml:space="preserve">        телефон </w:t>
            </w:r>
          </w:p>
        </w:tc>
        <w:tc>
          <w:tcPr>
            <w:tcW w:w="4167" w:type="dxa"/>
            <w:gridSpan w:val="3"/>
            <w:tcBorders>
              <w:top w:val="nil"/>
              <w:left w:val="nil"/>
              <w:bottom w:val="single" w:sz="4" w:space="0" w:color="auto"/>
              <w:right w:val="nil"/>
            </w:tcBorders>
            <w:vAlign w:val="bottom"/>
            <w:hideMark/>
          </w:tcPr>
          <w:p w:rsidR="001E709B" w:rsidRDefault="001E709B">
            <w:pPr>
              <w:spacing w:after="0"/>
              <w:rPr>
                <w:rFonts w:eastAsiaTheme="minorHAnsi"/>
                <w:lang w:eastAsia="en-US"/>
              </w:rPr>
            </w:pPr>
            <w:r>
              <w:rPr>
                <w:rFonts w:eastAsiaTheme="minorHAnsi"/>
                <w:lang w:eastAsia="en-US"/>
              </w:rPr>
              <w:t xml:space="preserve"> </w:t>
            </w:r>
          </w:p>
        </w:tc>
      </w:tr>
    </w:tbl>
    <w:p w:rsidR="001E709B" w:rsidRDefault="001E709B" w:rsidP="001E709B">
      <w:pPr>
        <w:spacing w:after="0" w:line="240" w:lineRule="auto"/>
        <w:jc w:val="both"/>
        <w:rPr>
          <w:rFonts w:ascii="Times New Roman" w:hAnsi="Times New Roman"/>
        </w:rPr>
      </w:pPr>
    </w:p>
    <w:p w:rsidR="001E709B" w:rsidRDefault="001E709B" w:rsidP="001E709B">
      <w:pPr>
        <w:pStyle w:val="ConsPlusNonformat"/>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u w:val="single"/>
        </w:rPr>
        <w:t xml:space="preserve">Свидетельство о рождении: </w:t>
      </w:r>
    </w:p>
    <w:p w:rsidR="001E709B" w:rsidRDefault="001E709B" w:rsidP="001E709B">
      <w:pPr>
        <w:pStyle w:val="ConsPlusNonformat"/>
        <w:rPr>
          <w:rFonts w:ascii="Times New Roman" w:hAnsi="Times New Roman" w:cs="Times New Roman"/>
          <w:sz w:val="22"/>
          <w:szCs w:val="22"/>
          <w:u w:val="single"/>
        </w:rPr>
      </w:pPr>
    </w:p>
    <w:p w:rsidR="001E709B" w:rsidRDefault="001E709B" w:rsidP="001E709B">
      <w:pPr>
        <w:spacing w:after="0" w:line="240" w:lineRule="auto"/>
        <w:jc w:val="both"/>
        <w:rPr>
          <w:rFonts w:ascii="Times New Roman" w:hAnsi="Times New Roman"/>
          <w:lang w:eastAsia="en-US"/>
        </w:rPr>
      </w:pPr>
      <w:r>
        <w:rPr>
          <w:rFonts w:ascii="Times New Roman" w:hAnsi="Times New Roman"/>
        </w:rPr>
        <w:t xml:space="preserve">6. Индивидуальная программа предоставления социальных услуг разработана </w:t>
      </w:r>
      <w:r w:rsidRPr="001E709B">
        <w:rPr>
          <w:rFonts w:ascii="Times New Roman" w:hAnsi="Times New Roman"/>
        </w:rPr>
        <w:t>впервые</w:t>
      </w:r>
      <w:r>
        <w:rPr>
          <w:rFonts w:ascii="Times New Roman" w:hAnsi="Times New Roman"/>
        </w:rPr>
        <w:t>, повторно</w:t>
      </w:r>
      <w:r>
        <w:rPr>
          <w:rFonts w:ascii="Times New Roman" w:hAnsi="Times New Roman"/>
          <w:u w:val="single"/>
        </w:rPr>
        <w:t xml:space="preserve"> </w:t>
      </w:r>
      <w:r>
        <w:rPr>
          <w:rFonts w:ascii="Times New Roman" w:hAnsi="Times New Roman"/>
        </w:rPr>
        <w:t>(</w:t>
      </w:r>
      <w:proofErr w:type="gramStart"/>
      <w:r>
        <w:rPr>
          <w:rFonts w:ascii="Times New Roman" w:hAnsi="Times New Roman"/>
        </w:rPr>
        <w:t>нужное</w:t>
      </w:r>
      <w:proofErr w:type="gramEnd"/>
      <w:r>
        <w:rPr>
          <w:rFonts w:ascii="Times New Roman" w:hAnsi="Times New Roman"/>
        </w:rPr>
        <w:t xml:space="preserve"> подчеркнуть) </w:t>
      </w:r>
    </w:p>
    <w:p w:rsidR="001E709B" w:rsidRDefault="001E709B" w:rsidP="001E709B">
      <w:pPr>
        <w:spacing w:after="0" w:line="240" w:lineRule="auto"/>
        <w:jc w:val="both"/>
        <w:rPr>
          <w:rFonts w:ascii="Times New Roman" w:hAnsi="Times New Roman"/>
        </w:rPr>
      </w:pPr>
      <w:r>
        <w:rPr>
          <w:rFonts w:ascii="Times New Roman" w:hAnsi="Times New Roman"/>
        </w:rPr>
        <w:t xml:space="preserve">7. Форма социального обслуживания: полустационар,  в </w:t>
      </w:r>
      <w:r w:rsidRPr="001E709B">
        <w:rPr>
          <w:rFonts w:ascii="Times New Roman" w:hAnsi="Times New Roman"/>
        </w:rPr>
        <w:t>стационарной</w:t>
      </w:r>
      <w:r>
        <w:rPr>
          <w:rFonts w:ascii="Times New Roman" w:hAnsi="Times New Roman"/>
          <w:u w:val="single"/>
        </w:rPr>
        <w:t xml:space="preserve"> </w:t>
      </w:r>
      <w:r>
        <w:rPr>
          <w:rFonts w:ascii="Times New Roman" w:hAnsi="Times New Roman"/>
        </w:rPr>
        <w:t>форме социального обслуживания при временном проживании.</w:t>
      </w:r>
    </w:p>
    <w:p w:rsidR="001E709B" w:rsidRDefault="001E709B" w:rsidP="001E709B">
      <w:pPr>
        <w:spacing w:after="0" w:line="240" w:lineRule="auto"/>
        <w:rPr>
          <w:rFonts w:ascii="Times New Roman" w:hAnsi="Times New Roman"/>
        </w:rPr>
      </w:pPr>
      <w:r>
        <w:rPr>
          <w:rFonts w:ascii="Times New Roman" w:hAnsi="Times New Roman"/>
        </w:rPr>
        <w:t xml:space="preserve">8. Виды социальных услуг: </w:t>
      </w:r>
    </w:p>
    <w:p w:rsidR="001E709B" w:rsidRDefault="001E709B" w:rsidP="001E709B">
      <w:pPr>
        <w:spacing w:after="0" w:line="240" w:lineRule="auto"/>
        <w:rPr>
          <w:rFonts w:ascii="Times New Roman" w:hAnsi="Times New Roman"/>
        </w:rPr>
      </w:pPr>
    </w:p>
    <w:p w:rsidR="001E709B" w:rsidRDefault="001E709B" w:rsidP="001E709B">
      <w:pPr>
        <w:spacing w:after="0" w:line="240" w:lineRule="auto"/>
        <w:rPr>
          <w:rFonts w:ascii="Times New Roman" w:hAnsi="Times New Roman"/>
        </w:rPr>
      </w:pPr>
    </w:p>
    <w:p w:rsidR="001E709B" w:rsidRDefault="001E709B" w:rsidP="001E709B">
      <w:pPr>
        <w:spacing w:after="60"/>
        <w:jc w:val="center"/>
        <w:rPr>
          <w:rFonts w:ascii="Times New Roman" w:hAnsi="Times New Roman"/>
          <w:b/>
          <w:bCs/>
        </w:rPr>
      </w:pPr>
      <w:r>
        <w:rPr>
          <w:rFonts w:ascii="Times New Roman" w:hAnsi="Times New Roman"/>
          <w:b/>
          <w:bCs/>
        </w:rPr>
        <w:t>I. Социально-бытовые</w:t>
      </w:r>
    </w:p>
    <w:p w:rsidR="001E709B" w:rsidRDefault="001E709B" w:rsidP="001E709B">
      <w:pPr>
        <w:spacing w:after="60"/>
        <w:jc w:val="center"/>
        <w:rPr>
          <w:rFonts w:ascii="Times New Roman" w:hAnsi="Times New Roman"/>
          <w:b/>
          <w:bCs/>
        </w:rPr>
      </w:pPr>
    </w:p>
    <w:tbl>
      <w:tblPr>
        <w:tblW w:w="1038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270"/>
        <w:gridCol w:w="3830"/>
        <w:gridCol w:w="1555"/>
        <w:gridCol w:w="1138"/>
        <w:gridCol w:w="1020"/>
      </w:tblGrid>
      <w:tr w:rsidR="001E709B" w:rsidTr="001E709B">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 xml:space="preserve">№ </w:t>
            </w:r>
            <w:proofErr w:type="spellStart"/>
            <w:proofErr w:type="gramStart"/>
            <w:r>
              <w:rPr>
                <w:rFonts w:ascii="Times New Roman" w:hAnsi="Times New Roman"/>
                <w:lang w:eastAsia="en-US"/>
              </w:rPr>
              <w:t>п</w:t>
            </w:r>
            <w:proofErr w:type="spellEnd"/>
            <w:proofErr w:type="gramEnd"/>
            <w:r>
              <w:rPr>
                <w:rFonts w:ascii="Times New Roman" w:hAnsi="Times New Roman"/>
                <w:lang w:eastAsia="en-US"/>
              </w:rPr>
              <w:t>/</w:t>
            </w:r>
            <w:proofErr w:type="spellStart"/>
            <w:r>
              <w:rPr>
                <w:rFonts w:ascii="Times New Roman" w:hAnsi="Times New Roman"/>
                <w:lang w:eastAsia="en-US"/>
              </w:rPr>
              <w:t>п</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Наименование социально-бытовой услуги</w:t>
            </w:r>
          </w:p>
        </w:tc>
        <w:tc>
          <w:tcPr>
            <w:tcW w:w="383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Объем предоставления услуги</w:t>
            </w:r>
          </w:p>
        </w:tc>
        <w:tc>
          <w:tcPr>
            <w:tcW w:w="1555"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Периодичность предоставления услуги</w:t>
            </w:r>
          </w:p>
        </w:tc>
        <w:tc>
          <w:tcPr>
            <w:tcW w:w="1138"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Срок предоставления услуги</w:t>
            </w:r>
          </w:p>
        </w:tc>
        <w:tc>
          <w:tcPr>
            <w:tcW w:w="102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Отметка о выполне</w:t>
            </w:r>
            <w:r>
              <w:rPr>
                <w:rFonts w:ascii="Times New Roman" w:hAnsi="Times New Roman"/>
                <w:lang w:eastAsia="en-US"/>
              </w:rPr>
              <w:softHyphen/>
              <w:t>нии</w:t>
            </w:r>
          </w:p>
        </w:tc>
      </w:tr>
      <w:tr w:rsidR="001E709B" w:rsidTr="001E709B">
        <w:trPr>
          <w:trHeight w:val="1279"/>
        </w:trPr>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1.1</w:t>
            </w:r>
          </w:p>
        </w:tc>
        <w:tc>
          <w:tcPr>
            <w:tcW w:w="227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Предоставление площади жилых помещений согласно утверждённым нормативам</w:t>
            </w:r>
          </w:p>
        </w:tc>
        <w:tc>
          <w:tcPr>
            <w:tcW w:w="3830" w:type="dxa"/>
            <w:tcBorders>
              <w:top w:val="single" w:sz="4" w:space="0" w:color="auto"/>
              <w:left w:val="single" w:sz="4" w:space="0" w:color="auto"/>
              <w:bottom w:val="single" w:sz="4" w:space="0" w:color="auto"/>
              <w:right w:val="single" w:sz="4" w:space="0" w:color="auto"/>
            </w:tcBorders>
            <w:hideMark/>
          </w:tcPr>
          <w:p w:rsidR="001E709B" w:rsidRDefault="001E709B">
            <w:pPr>
              <w:widowControl w:val="0"/>
              <w:adjustRightInd w:val="0"/>
              <w:spacing w:after="160" w:line="252" w:lineRule="auto"/>
              <w:rPr>
                <w:rFonts w:ascii="Times New Roman" w:hAnsi="Times New Roman"/>
                <w:lang w:eastAsia="en-US"/>
              </w:rPr>
            </w:pPr>
            <w:r>
              <w:rPr>
                <w:rFonts w:ascii="Times New Roman" w:hAnsi="Times New Roman"/>
                <w:lang w:eastAsia="en-US"/>
              </w:rPr>
              <w:t>Услуга предоставляется ежесуточно в течение срока действия договора на социальное обслуживание.</w:t>
            </w:r>
          </w:p>
        </w:tc>
        <w:tc>
          <w:tcPr>
            <w:tcW w:w="1555"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Ежесуточно</w:t>
            </w:r>
          </w:p>
        </w:tc>
        <w:tc>
          <w:tcPr>
            <w:tcW w:w="1138" w:type="dxa"/>
            <w:tcBorders>
              <w:top w:val="single" w:sz="4" w:space="0" w:color="auto"/>
              <w:left w:val="single" w:sz="4" w:space="0" w:color="auto"/>
              <w:bottom w:val="single" w:sz="4" w:space="0" w:color="auto"/>
              <w:right w:val="single" w:sz="4" w:space="0" w:color="auto"/>
            </w:tcBorders>
            <w:hideMark/>
          </w:tcPr>
          <w:p w:rsidR="001E709B" w:rsidRDefault="001E709B">
            <w:pPr>
              <w:spacing w:after="0" w:line="240" w:lineRule="auto"/>
              <w:jc w:val="both"/>
              <w:rPr>
                <w:rFonts w:ascii="Times New Roman" w:hAnsi="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1E709B" w:rsidRDefault="001E709B">
            <w:pPr>
              <w:spacing w:after="160" w:line="252" w:lineRule="auto"/>
              <w:jc w:val="center"/>
              <w:rPr>
                <w:rFonts w:ascii="Times New Roman" w:hAnsi="Times New Roman"/>
                <w:lang w:eastAsia="en-US"/>
              </w:rPr>
            </w:pPr>
          </w:p>
        </w:tc>
      </w:tr>
      <w:tr w:rsidR="001E709B" w:rsidTr="001E709B">
        <w:trPr>
          <w:trHeight w:val="1376"/>
        </w:trPr>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1.2</w:t>
            </w:r>
          </w:p>
        </w:tc>
        <w:tc>
          <w:tcPr>
            <w:tcW w:w="227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rPr>
                <w:rFonts w:ascii="Times New Roman" w:hAnsi="Times New Roman"/>
                <w:lang w:eastAsia="en-US"/>
              </w:rPr>
            </w:pPr>
            <w:r>
              <w:rPr>
                <w:rFonts w:ascii="Times New Roman" w:hAnsi="Times New Roman"/>
                <w:lang w:eastAsia="en-US"/>
              </w:rPr>
              <w:t>Предоставление в пользование мебели согласно утвержденным нормативам</w:t>
            </w:r>
          </w:p>
        </w:tc>
        <w:tc>
          <w:tcPr>
            <w:tcW w:w="3830" w:type="dxa"/>
            <w:tcBorders>
              <w:top w:val="single" w:sz="4" w:space="0" w:color="auto"/>
              <w:left w:val="single" w:sz="4" w:space="0" w:color="auto"/>
              <w:bottom w:val="single" w:sz="4" w:space="0" w:color="auto"/>
              <w:right w:val="single" w:sz="4" w:space="0" w:color="auto"/>
            </w:tcBorders>
            <w:hideMark/>
          </w:tcPr>
          <w:p w:rsidR="001E709B" w:rsidRDefault="001E709B">
            <w:pPr>
              <w:widowControl w:val="0"/>
              <w:adjustRightInd w:val="0"/>
              <w:spacing w:after="160" w:line="252" w:lineRule="auto"/>
              <w:rPr>
                <w:rFonts w:ascii="Times New Roman" w:hAnsi="Times New Roman"/>
                <w:lang w:eastAsia="en-US"/>
              </w:rPr>
            </w:pPr>
            <w:r>
              <w:rPr>
                <w:rFonts w:ascii="Times New Roman" w:hAnsi="Times New Roman"/>
                <w:lang w:eastAsia="en-US"/>
              </w:rPr>
              <w:t>Услуга предоставляется ежесуточно в течение срока действия договора на социальное обслуживание.</w:t>
            </w:r>
          </w:p>
        </w:tc>
        <w:tc>
          <w:tcPr>
            <w:tcW w:w="1555"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Ежесуточно</w:t>
            </w:r>
          </w:p>
        </w:tc>
        <w:tc>
          <w:tcPr>
            <w:tcW w:w="1138" w:type="dxa"/>
            <w:tcBorders>
              <w:top w:val="single" w:sz="4" w:space="0" w:color="auto"/>
              <w:left w:val="single" w:sz="4" w:space="0" w:color="auto"/>
              <w:bottom w:val="single" w:sz="4" w:space="0" w:color="auto"/>
              <w:right w:val="single" w:sz="4" w:space="0" w:color="auto"/>
            </w:tcBorders>
            <w:hideMark/>
          </w:tcPr>
          <w:p w:rsidR="001E709B" w:rsidRDefault="001E709B">
            <w:pPr>
              <w:spacing w:after="0" w:line="240" w:lineRule="auto"/>
              <w:jc w:val="both"/>
              <w:rPr>
                <w:rFonts w:ascii="Times New Roman" w:hAnsi="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1E709B" w:rsidRDefault="001E709B">
            <w:pPr>
              <w:spacing w:after="160" w:line="252" w:lineRule="auto"/>
              <w:jc w:val="center"/>
              <w:rPr>
                <w:rFonts w:ascii="Times New Roman" w:hAnsi="Times New Roman"/>
                <w:lang w:eastAsia="en-US"/>
              </w:rPr>
            </w:pPr>
          </w:p>
        </w:tc>
      </w:tr>
      <w:tr w:rsidR="001E709B" w:rsidTr="001E709B">
        <w:trPr>
          <w:trHeight w:val="1128"/>
        </w:trPr>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1.3</w:t>
            </w:r>
          </w:p>
        </w:tc>
        <w:tc>
          <w:tcPr>
            <w:tcW w:w="227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rPr>
                <w:rFonts w:ascii="Times New Roman" w:hAnsi="Times New Roman"/>
                <w:lang w:eastAsia="en-US"/>
              </w:rPr>
            </w:pPr>
            <w:r>
              <w:rPr>
                <w:rFonts w:ascii="Times New Roman" w:hAnsi="Times New Roman"/>
                <w:lang w:eastAsia="en-US"/>
              </w:rPr>
              <w:t>Обеспечение питания согласно утвержденным нормативам</w:t>
            </w:r>
          </w:p>
        </w:tc>
        <w:tc>
          <w:tcPr>
            <w:tcW w:w="3830" w:type="dxa"/>
            <w:tcBorders>
              <w:top w:val="single" w:sz="4" w:space="0" w:color="auto"/>
              <w:left w:val="single" w:sz="4" w:space="0" w:color="auto"/>
              <w:bottom w:val="single" w:sz="4" w:space="0" w:color="auto"/>
              <w:right w:val="single" w:sz="4" w:space="0" w:color="auto"/>
            </w:tcBorders>
            <w:hideMark/>
          </w:tcPr>
          <w:p w:rsidR="001E709B" w:rsidRDefault="001E709B">
            <w:pPr>
              <w:widowControl w:val="0"/>
              <w:adjustRightInd w:val="0"/>
              <w:spacing w:after="160" w:line="252" w:lineRule="auto"/>
              <w:rPr>
                <w:rFonts w:ascii="Times New Roman" w:hAnsi="Times New Roman"/>
                <w:lang w:eastAsia="en-US"/>
              </w:rPr>
            </w:pPr>
            <w:r>
              <w:rPr>
                <w:rFonts w:ascii="Times New Roman" w:hAnsi="Times New Roman"/>
                <w:lang w:eastAsia="en-US"/>
              </w:rPr>
              <w:t>Услуга предоставляется 5 раз в день ежедневно в течение срока действия договора на социальное обслуживание.</w:t>
            </w:r>
          </w:p>
        </w:tc>
        <w:tc>
          <w:tcPr>
            <w:tcW w:w="1555"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Ежедневно 5 раз в день</w:t>
            </w:r>
          </w:p>
        </w:tc>
        <w:tc>
          <w:tcPr>
            <w:tcW w:w="1138" w:type="dxa"/>
            <w:tcBorders>
              <w:top w:val="single" w:sz="4" w:space="0" w:color="auto"/>
              <w:left w:val="single" w:sz="4" w:space="0" w:color="auto"/>
              <w:bottom w:val="single" w:sz="4" w:space="0" w:color="auto"/>
              <w:right w:val="single" w:sz="4" w:space="0" w:color="auto"/>
            </w:tcBorders>
            <w:hideMark/>
          </w:tcPr>
          <w:p w:rsidR="001E709B" w:rsidRDefault="001E709B">
            <w:pPr>
              <w:spacing w:after="0" w:line="240" w:lineRule="auto"/>
              <w:jc w:val="both"/>
              <w:rPr>
                <w:rFonts w:ascii="Times New Roman" w:hAnsi="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1E709B" w:rsidRDefault="001E709B">
            <w:pPr>
              <w:spacing w:after="160" w:line="252" w:lineRule="auto"/>
              <w:jc w:val="center"/>
              <w:rPr>
                <w:rFonts w:ascii="Times New Roman" w:hAnsi="Times New Roman"/>
                <w:lang w:eastAsia="en-US"/>
              </w:rPr>
            </w:pPr>
          </w:p>
        </w:tc>
      </w:tr>
      <w:tr w:rsidR="001E709B" w:rsidTr="001E709B">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1.4</w:t>
            </w:r>
          </w:p>
        </w:tc>
        <w:tc>
          <w:tcPr>
            <w:tcW w:w="227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rPr>
                <w:rFonts w:ascii="Times New Roman" w:hAnsi="Times New Roman"/>
                <w:lang w:eastAsia="en-US"/>
              </w:rPr>
            </w:pPr>
            <w:r>
              <w:rPr>
                <w:rFonts w:ascii="Times New Roman" w:hAnsi="Times New Roman"/>
                <w:lang w:eastAsia="en-US"/>
              </w:rPr>
              <w:t>Обеспечение мягким инвентарем, согласно утвержденным нормативам</w:t>
            </w:r>
          </w:p>
        </w:tc>
        <w:tc>
          <w:tcPr>
            <w:tcW w:w="3830"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rPr>
                <w:rFonts w:ascii="Times New Roman" w:hAnsi="Times New Roman"/>
                <w:lang w:eastAsia="en-US"/>
              </w:rPr>
            </w:pPr>
            <w:r>
              <w:rPr>
                <w:rFonts w:ascii="Times New Roman" w:hAnsi="Times New Roman"/>
                <w:lang w:eastAsia="en-US"/>
              </w:rPr>
              <w:t>Услуга предоставляется ежесуточно в течение срока действия договора на социальное обслуживание.</w:t>
            </w:r>
          </w:p>
        </w:tc>
        <w:tc>
          <w:tcPr>
            <w:tcW w:w="1555" w:type="dxa"/>
            <w:tcBorders>
              <w:top w:val="single" w:sz="4" w:space="0" w:color="auto"/>
              <w:left w:val="single" w:sz="4" w:space="0" w:color="auto"/>
              <w:bottom w:val="single" w:sz="4" w:space="0" w:color="auto"/>
              <w:right w:val="single" w:sz="4" w:space="0" w:color="auto"/>
            </w:tcBorders>
            <w:hideMark/>
          </w:tcPr>
          <w:p w:rsidR="001E709B" w:rsidRDefault="001E709B">
            <w:pPr>
              <w:spacing w:after="160" w:line="252" w:lineRule="auto"/>
              <w:jc w:val="center"/>
              <w:rPr>
                <w:rFonts w:ascii="Times New Roman" w:hAnsi="Times New Roman"/>
                <w:lang w:eastAsia="en-US"/>
              </w:rPr>
            </w:pPr>
            <w:r>
              <w:rPr>
                <w:rFonts w:ascii="Times New Roman" w:hAnsi="Times New Roman"/>
                <w:lang w:eastAsia="en-US"/>
              </w:rPr>
              <w:t>Ежесуточно</w:t>
            </w:r>
          </w:p>
        </w:tc>
        <w:tc>
          <w:tcPr>
            <w:tcW w:w="1138" w:type="dxa"/>
            <w:tcBorders>
              <w:top w:val="single" w:sz="4" w:space="0" w:color="auto"/>
              <w:left w:val="single" w:sz="4" w:space="0" w:color="auto"/>
              <w:bottom w:val="single" w:sz="4" w:space="0" w:color="auto"/>
              <w:right w:val="single" w:sz="4" w:space="0" w:color="auto"/>
            </w:tcBorders>
            <w:hideMark/>
          </w:tcPr>
          <w:p w:rsidR="001E709B" w:rsidRDefault="001E709B">
            <w:pPr>
              <w:spacing w:after="0" w:line="240" w:lineRule="auto"/>
              <w:jc w:val="both"/>
              <w:rPr>
                <w:rFonts w:ascii="Times New Roman" w:hAnsi="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1E709B" w:rsidRDefault="001E709B">
            <w:pPr>
              <w:spacing w:after="160" w:line="252" w:lineRule="auto"/>
              <w:jc w:val="center"/>
              <w:rPr>
                <w:rFonts w:ascii="Times New Roman" w:hAnsi="Times New Roman"/>
                <w:lang w:eastAsia="en-US"/>
              </w:rPr>
            </w:pPr>
          </w:p>
        </w:tc>
      </w:tr>
    </w:tbl>
    <w:tbl>
      <w:tblPr>
        <w:tblStyle w:val="a4"/>
        <w:tblW w:w="10350" w:type="dxa"/>
        <w:tblInd w:w="-601" w:type="dxa"/>
        <w:tblLayout w:type="fixed"/>
        <w:tblLook w:val="04A0"/>
      </w:tblPr>
      <w:tblGrid>
        <w:gridCol w:w="568"/>
        <w:gridCol w:w="2269"/>
        <w:gridCol w:w="3828"/>
        <w:gridCol w:w="1559"/>
        <w:gridCol w:w="1276"/>
        <w:gridCol w:w="850"/>
      </w:tblGrid>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досуга и отдыха, в том числе обеспечение книгами журналами, газетами, настольными</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играми и игрушками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Услуга оказывается путем:</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1.Оборудования мест, отведенных для отдыха.</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2.обеспечение в помещениях для отдыха и досуга возможности ежедневного чтения книг, журналов, пользование настольными играми.</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3.представление и периодического обновления.</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4.организация и проведения кружковых и (или) клубных занятий.</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5.организация и проведения тематических бесед, иных занятий, направленных на организацию труда, отдыха и досуга детей.</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 xml:space="preserve">6.организация и проведение </w:t>
            </w:r>
            <w:proofErr w:type="spellStart"/>
            <w:r>
              <w:rPr>
                <w:rFonts w:ascii="Times New Roman" w:hAnsi="Times New Roman"/>
                <w:sz w:val="20"/>
                <w:szCs w:val="20"/>
                <w:lang w:eastAsia="en-US"/>
              </w:rPr>
              <w:t>досуговых</w:t>
            </w:r>
            <w:proofErr w:type="spellEnd"/>
            <w:r>
              <w:rPr>
                <w:rFonts w:ascii="Times New Roman" w:hAnsi="Times New Roman"/>
                <w:sz w:val="20"/>
                <w:szCs w:val="20"/>
                <w:lang w:eastAsia="en-US"/>
              </w:rPr>
              <w:t>, спортивных  мероприятий.</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 xml:space="preserve">7.организация посещения </w:t>
            </w:r>
            <w:proofErr w:type="spellStart"/>
            <w:r>
              <w:rPr>
                <w:rFonts w:ascii="Times New Roman" w:hAnsi="Times New Roman"/>
                <w:sz w:val="20"/>
                <w:szCs w:val="20"/>
                <w:lang w:eastAsia="en-US"/>
              </w:rPr>
              <w:t>досуговых</w:t>
            </w:r>
            <w:proofErr w:type="spellEnd"/>
            <w:r>
              <w:rPr>
                <w:rFonts w:ascii="Times New Roman" w:hAnsi="Times New Roman"/>
                <w:sz w:val="20"/>
                <w:szCs w:val="20"/>
                <w:lang w:eastAsia="en-US"/>
              </w:rPr>
              <w:t xml:space="preserve">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 в учреждении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Предоставления транспорта для перевозки в учреждения для лечения, обучения, участие в культурных мероприятиях</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Услуга оказывается при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 в учреждении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 xml:space="preserve">Сопровождение в </w:t>
            </w:r>
            <w:proofErr w:type="spellStart"/>
            <w:r>
              <w:rPr>
                <w:rFonts w:ascii="Times New Roman" w:hAnsi="Times New Roman"/>
                <w:sz w:val="20"/>
                <w:szCs w:val="20"/>
                <w:lang w:eastAsia="en-US"/>
              </w:rPr>
              <w:t>соц-знач</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орг-ции</w:t>
            </w:r>
            <w:proofErr w:type="spellEnd"/>
            <w:r>
              <w:rPr>
                <w:rFonts w:ascii="Times New Roman" w:hAnsi="Times New Roman"/>
                <w:sz w:val="20"/>
                <w:szCs w:val="20"/>
                <w:lang w:eastAsia="en-US"/>
              </w:rPr>
              <w:t xml:space="preserve">, в том числе в </w:t>
            </w:r>
            <w:proofErr w:type="spellStart"/>
            <w:r>
              <w:rPr>
                <w:rFonts w:ascii="Times New Roman" w:hAnsi="Times New Roman"/>
                <w:sz w:val="20"/>
                <w:szCs w:val="20"/>
                <w:lang w:eastAsia="en-US"/>
              </w:rPr>
              <w:t>медорганизации</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по направлению врача</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 в учреждении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bl>
    <w:p w:rsidR="001E709B" w:rsidRDefault="001E709B" w:rsidP="001E709B">
      <w:pPr>
        <w:spacing w:after="0"/>
        <w:jc w:val="center"/>
        <w:rPr>
          <w:rFonts w:ascii="Times New Roman" w:hAnsi="Times New Roman"/>
          <w:b/>
          <w:sz w:val="20"/>
          <w:szCs w:val="20"/>
        </w:rPr>
      </w:pPr>
      <w:r>
        <w:rPr>
          <w:rFonts w:ascii="Times New Roman" w:hAnsi="Times New Roman"/>
          <w:b/>
          <w:sz w:val="20"/>
          <w:szCs w:val="20"/>
          <w:lang w:val="en-US"/>
        </w:rPr>
        <w:t>II</w:t>
      </w:r>
      <w:r>
        <w:rPr>
          <w:rFonts w:ascii="Times New Roman" w:hAnsi="Times New Roman"/>
          <w:b/>
          <w:sz w:val="20"/>
          <w:szCs w:val="20"/>
        </w:rPr>
        <w:t>. Социально- медицинские</w:t>
      </w:r>
    </w:p>
    <w:tbl>
      <w:tblPr>
        <w:tblStyle w:val="a4"/>
        <w:tblW w:w="10350" w:type="dxa"/>
        <w:tblInd w:w="-601" w:type="dxa"/>
        <w:tblLayout w:type="fixed"/>
        <w:tblLook w:val="04A0"/>
      </w:tblPr>
      <w:tblGrid>
        <w:gridCol w:w="568"/>
        <w:gridCol w:w="2269"/>
        <w:gridCol w:w="3828"/>
        <w:gridCol w:w="1559"/>
        <w:gridCol w:w="1276"/>
        <w:gridCol w:w="850"/>
      </w:tblGrid>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1E709B" w:rsidRDefault="001E709B">
            <w:pPr>
              <w:pStyle w:val="a3"/>
              <w:ind w:left="0"/>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п</w:t>
            </w:r>
            <w:proofErr w:type="spellEnd"/>
            <w:proofErr w:type="gramEnd"/>
            <w:r>
              <w:rPr>
                <w:rFonts w:ascii="Times New Roman" w:hAnsi="Times New Roman" w:cs="Times New Roman"/>
                <w:sz w:val="20"/>
                <w:szCs w:val="20"/>
                <w:lang w:eastAsia="en-US"/>
              </w:rPr>
              <w:t>/</w:t>
            </w:r>
            <w:proofErr w:type="spellStart"/>
            <w:r>
              <w:rPr>
                <w:rFonts w:ascii="Times New Roman" w:hAnsi="Times New Roman" w:cs="Times New Roman"/>
                <w:sz w:val="20"/>
                <w:szCs w:val="20"/>
                <w:lang w:eastAsia="en-US"/>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социально-бытовой услуги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 предоставления услуги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Периодичность предоставления услуги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 предоставления услуги</w:t>
            </w:r>
          </w:p>
        </w:tc>
        <w:tc>
          <w:tcPr>
            <w:tcW w:w="850"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Отметка о выполнении</w:t>
            </w: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первичного медицинского осмотра  и первичной санитарной обработки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w:t>
            </w:r>
            <w:proofErr w:type="gramStart"/>
            <w:r>
              <w:rPr>
                <w:rFonts w:ascii="Times New Roman" w:hAnsi="Times New Roman" w:cs="Times New Roman"/>
                <w:sz w:val="20"/>
                <w:szCs w:val="20"/>
                <w:lang w:eastAsia="en-US"/>
              </w:rPr>
              <w:t xml:space="preserve">( </w:t>
            </w:r>
            <w:proofErr w:type="gramEnd"/>
            <w:r>
              <w:rPr>
                <w:rFonts w:ascii="Times New Roman" w:hAnsi="Times New Roman" w:cs="Times New Roman"/>
                <w:sz w:val="20"/>
                <w:szCs w:val="20"/>
                <w:lang w:eastAsia="en-US"/>
              </w:rPr>
              <w:t>мойка и обработка медицинскими препаратами, смена нательного белья и одежды). Услуга оказывается один раз при поступлении к поставщику социальных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Один раз при поступлении к поставщику социальных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При поступлении к поставщику социальных услуг</w:t>
            </w: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первичной доврачебной помощи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первичной доврачебной помощи осуществляется путем:</w:t>
            </w:r>
          </w:p>
          <w:p w:rsidR="001E709B" w:rsidRDefault="001E709B" w:rsidP="00AC307E">
            <w:pPr>
              <w:pStyle w:val="a3"/>
              <w:numPr>
                <w:ilvl w:val="0"/>
                <w:numId w:val="1"/>
              </w:numPr>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1E709B" w:rsidRDefault="001E709B" w:rsidP="00AC307E">
            <w:pPr>
              <w:pStyle w:val="a3"/>
              <w:numPr>
                <w:ilvl w:val="0"/>
                <w:numId w:val="1"/>
              </w:numPr>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Госпитализации (содействие в госпитализации) при необходимости. </w:t>
            </w:r>
            <w:proofErr w:type="gramStart"/>
            <w:r>
              <w:rPr>
                <w:rFonts w:ascii="Times New Roman" w:hAnsi="Times New Roman" w:cs="Times New Roman"/>
                <w:sz w:val="20"/>
                <w:szCs w:val="20"/>
                <w:lang w:eastAsia="en-US"/>
              </w:rPr>
              <w:lastRenderedPageBreak/>
              <w:t>Услуга</w:t>
            </w:r>
            <w:proofErr w:type="gramEnd"/>
            <w:r>
              <w:rPr>
                <w:rFonts w:ascii="Times New Roman" w:hAnsi="Times New Roman" w:cs="Times New Roman"/>
                <w:sz w:val="20"/>
                <w:szCs w:val="20"/>
                <w:lang w:eastAsia="en-US"/>
              </w:rPr>
              <w:t xml:space="preserve"> оказывается по мере необходимости в течение срока действия договора на социальное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По необходимости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течение первых двух часов после вызова к больному бригады скорой помощи в течение </w:t>
            </w:r>
            <w:r>
              <w:rPr>
                <w:rFonts w:ascii="Times New Roman" w:hAnsi="Times New Roman" w:cs="Times New Roman"/>
                <w:sz w:val="20"/>
                <w:szCs w:val="20"/>
                <w:lang w:eastAsia="en-US"/>
              </w:rPr>
              <w:lastRenderedPageBreak/>
              <w:t>срока действия договора о социальном обслуживании</w:t>
            </w: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Оказание систематического наблюдения за получателями социальных услуг для выявления отклонений в состоянии их здоровья</w:t>
            </w:r>
          </w:p>
        </w:tc>
        <w:tc>
          <w:tcPr>
            <w:tcW w:w="3828"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1E709B" w:rsidRDefault="001E709B" w:rsidP="00AC307E">
            <w:pPr>
              <w:pStyle w:val="a3"/>
              <w:numPr>
                <w:ilvl w:val="0"/>
                <w:numId w:val="2"/>
              </w:numPr>
              <w:ind w:left="15"/>
              <w:jc w:val="both"/>
              <w:rPr>
                <w:rFonts w:ascii="Times New Roman" w:hAnsi="Times New Roman" w:cs="Times New Roman"/>
                <w:sz w:val="20"/>
                <w:szCs w:val="20"/>
                <w:lang w:eastAsia="en-US"/>
              </w:rPr>
            </w:pPr>
            <w:r>
              <w:rPr>
                <w:rFonts w:ascii="Times New Roman" w:hAnsi="Times New Roman" w:cs="Times New Roman"/>
                <w:sz w:val="20"/>
                <w:szCs w:val="20"/>
                <w:lang w:eastAsia="en-US"/>
              </w:rPr>
              <w:t>1. Выявления и отслеживания изменений состояния по внешнему виду и самочувствию получателя социальных услуг.</w:t>
            </w:r>
          </w:p>
          <w:p w:rsidR="001E709B" w:rsidRDefault="001E709B" w:rsidP="00AC307E">
            <w:pPr>
              <w:pStyle w:val="a3"/>
              <w:numPr>
                <w:ilvl w:val="0"/>
                <w:numId w:val="2"/>
              </w:numPr>
              <w:ind w:left="15"/>
              <w:jc w:val="both"/>
              <w:rPr>
                <w:rFonts w:ascii="Times New Roman" w:hAnsi="Times New Roman" w:cs="Times New Roman"/>
                <w:sz w:val="20"/>
                <w:szCs w:val="20"/>
                <w:lang w:eastAsia="en-US"/>
              </w:rPr>
            </w:pPr>
            <w:r>
              <w:rPr>
                <w:rFonts w:ascii="Times New Roman" w:hAnsi="Times New Roman" w:cs="Times New Roman"/>
                <w:sz w:val="20"/>
                <w:szCs w:val="20"/>
                <w:lang w:eastAsia="en-US"/>
              </w:rPr>
              <w:t>2. Изменения температуры тела, артериального давления получателей, осмотра ушей, глаз слизистой оболочки горла. Носа, кожных покровов, волосистых частей тела получателей социальных услуг при поступлении и по потребности.</w:t>
            </w:r>
          </w:p>
          <w:p w:rsidR="001E709B" w:rsidRDefault="001E709B" w:rsidP="00AC307E">
            <w:pPr>
              <w:pStyle w:val="a3"/>
              <w:numPr>
                <w:ilvl w:val="0"/>
                <w:numId w:val="2"/>
              </w:numPr>
              <w:ind w:left="15"/>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Содействие в направлении получателя социальных услуг в медицинскую организацию </w:t>
            </w:r>
            <w:proofErr w:type="gramStart"/>
            <w:r>
              <w:rPr>
                <w:rFonts w:ascii="Times New Roman" w:hAnsi="Times New Roman" w:cs="Times New Roman"/>
                <w:sz w:val="20"/>
                <w:szCs w:val="20"/>
                <w:lang w:eastAsia="en-US"/>
              </w:rPr>
              <w:t xml:space="preserve">( </w:t>
            </w:r>
            <w:proofErr w:type="gramEnd"/>
            <w:r>
              <w:rPr>
                <w:rFonts w:ascii="Times New Roman" w:hAnsi="Times New Roman" w:cs="Times New Roman"/>
                <w:sz w:val="20"/>
                <w:szCs w:val="20"/>
                <w:lang w:eastAsia="en-US"/>
              </w:rPr>
              <w:t xml:space="preserve">при необходимости). </w:t>
            </w:r>
          </w:p>
          <w:p w:rsidR="001E709B" w:rsidRDefault="001E709B" w:rsidP="00AC307E">
            <w:pPr>
              <w:pStyle w:val="a3"/>
              <w:numPr>
                <w:ilvl w:val="0"/>
                <w:numId w:val="2"/>
              </w:numPr>
              <w:ind w:left="15"/>
              <w:jc w:val="both"/>
              <w:rPr>
                <w:rFonts w:ascii="Times New Roman" w:hAnsi="Times New Roman" w:cs="Times New Roman"/>
                <w:sz w:val="20"/>
                <w:szCs w:val="20"/>
                <w:lang w:eastAsia="en-US"/>
              </w:rPr>
            </w:pPr>
            <w:r>
              <w:rPr>
                <w:rFonts w:ascii="Times New Roman" w:hAnsi="Times New Roman" w:cs="Times New Roman"/>
                <w:sz w:val="20"/>
                <w:szCs w:val="20"/>
                <w:lang w:eastAsia="en-US"/>
              </w:rPr>
              <w:t>4. Помещения получателя социальных услуг в изолятор (госпитализация) в случае выявлений заболеваний.</w:t>
            </w:r>
          </w:p>
          <w:p w:rsidR="001E709B" w:rsidRDefault="001E709B" w:rsidP="00AC307E">
            <w:pPr>
              <w:pStyle w:val="a3"/>
              <w:numPr>
                <w:ilvl w:val="0"/>
                <w:numId w:val="2"/>
              </w:numPr>
              <w:ind w:left="15"/>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Услуга оказывается ежесуточно в течение срока действия договора на социальное обслуживание. </w:t>
            </w:r>
          </w:p>
          <w:p w:rsidR="001E709B" w:rsidRDefault="001E709B">
            <w:pPr>
              <w:pStyle w:val="a3"/>
              <w:ind w:left="15"/>
              <w:jc w:val="both"/>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Ежесуточно </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В течение срока действия договора о социальном обслуживании</w:t>
            </w: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Содействие в госпитализации в лечебн</w:t>
            </w:r>
            <w:proofErr w:type="gramStart"/>
            <w:r>
              <w:rPr>
                <w:rFonts w:ascii="Times New Roman" w:hAnsi="Times New Roman" w:cs="Times New Roman"/>
                <w:sz w:val="20"/>
                <w:szCs w:val="20"/>
                <w:lang w:eastAsia="en-US"/>
              </w:rPr>
              <w:t>о-</w:t>
            </w:r>
            <w:proofErr w:type="gramEnd"/>
            <w:r>
              <w:rPr>
                <w:rFonts w:ascii="Times New Roman" w:hAnsi="Times New Roman" w:cs="Times New Roman"/>
                <w:sz w:val="20"/>
                <w:szCs w:val="20"/>
                <w:lang w:eastAsia="en-US"/>
              </w:rPr>
              <w:t xml:space="preserve"> профилактические медицинские организации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Содействие в госпитализации в лечебно-профилактические медицинские организации осуществляются путем:</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оперативного вызова скорой помощи.</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оказание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госпитализации транспортом поставщика социальных услуг либо оказания содействия в госпитализации при перевозке машиной скорой помощи. </w:t>
            </w:r>
            <w:proofErr w:type="gramStart"/>
            <w:r>
              <w:rPr>
                <w:rFonts w:ascii="Times New Roman" w:hAnsi="Times New Roman" w:cs="Times New Roman"/>
                <w:sz w:val="20"/>
                <w:szCs w:val="20"/>
                <w:lang w:eastAsia="en-US"/>
              </w:rPr>
              <w:t>Услуга</w:t>
            </w:r>
            <w:proofErr w:type="gramEnd"/>
            <w:r>
              <w:rPr>
                <w:rFonts w:ascii="Times New Roman" w:hAnsi="Times New Roman" w:cs="Times New Roman"/>
                <w:sz w:val="20"/>
                <w:szCs w:val="20"/>
                <w:lang w:eastAsia="en-US"/>
              </w:rPr>
              <w:t xml:space="preserve"> оказывается по мере необходимости в течение срока действия договора на социальное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При необходимости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При экстренной госпитализации – в течение первых двух часов после вызова к больному бригады скорой помощи в течение срока действия договора о социальном обслуживании</w:t>
            </w: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Консультирование по социальн</w:t>
            </w:r>
            <w:proofErr w:type="gramStart"/>
            <w:r>
              <w:rPr>
                <w:rFonts w:ascii="Times New Roman" w:hAnsi="Times New Roman" w:cs="Times New Roman"/>
                <w:sz w:val="20"/>
                <w:szCs w:val="20"/>
                <w:lang w:eastAsia="en-US"/>
              </w:rPr>
              <w:t>о-</w:t>
            </w:r>
            <w:proofErr w:type="gramEnd"/>
            <w:r>
              <w:rPr>
                <w:rFonts w:ascii="Times New Roman" w:hAnsi="Times New Roman" w:cs="Times New Roman"/>
                <w:sz w:val="20"/>
                <w:szCs w:val="20"/>
                <w:lang w:eastAsia="en-US"/>
              </w:rPr>
              <w:t xml:space="preserve"> медицинским вопросам (поддерживание и сохранение здоровья получателей социальных услуг, поведение оздоровительных мероприятий, наблюдения за </w:t>
            </w:r>
            <w:r>
              <w:rPr>
                <w:rFonts w:ascii="Times New Roman" w:hAnsi="Times New Roman" w:cs="Times New Roman"/>
                <w:sz w:val="20"/>
                <w:szCs w:val="20"/>
                <w:lang w:eastAsia="en-US"/>
              </w:rPr>
              <w:lastRenderedPageBreak/>
              <w:t>получателями  социальных услуг в целях выявлений отклонений в состоянии здоровья</w:t>
            </w:r>
          </w:p>
        </w:tc>
        <w:tc>
          <w:tcPr>
            <w:tcW w:w="3828"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По мере необходимости</w:t>
            </w: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Продолжительность одной консультации не более 30 минут</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Еженедельно и по мере необходимости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период обслуживания в учреждении </w:t>
            </w: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Содействие в организации прохождения диспансеризации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Организация прохождения диспансеризации должна обеспечивать посещение гражданами всех предписанных врачей </w:t>
            </w:r>
            <w:proofErr w:type="gramStart"/>
            <w:r>
              <w:rPr>
                <w:rFonts w:ascii="Times New Roman" w:hAnsi="Times New Roman" w:cs="Times New Roman"/>
                <w:sz w:val="20"/>
                <w:szCs w:val="20"/>
                <w:lang w:eastAsia="en-US"/>
              </w:rPr>
              <w:t>–с</w:t>
            </w:r>
            <w:proofErr w:type="gramEnd"/>
            <w:r>
              <w:rPr>
                <w:rFonts w:ascii="Times New Roman" w:hAnsi="Times New Roman" w:cs="Times New Roman"/>
                <w:sz w:val="20"/>
                <w:szCs w:val="20"/>
                <w:lang w:eastAsia="en-US"/>
              </w:rPr>
              <w:t>пециалистов для углубленного и всестороннего обследования состояния здоровья</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сроки определенные медицинской организацией для продолжения диспансеризации, в течение срока, определенного индивидуальной программой и условиями договора о </w:t>
            </w:r>
            <w:proofErr w:type="gramStart"/>
            <w:r>
              <w:rPr>
                <w:rFonts w:ascii="Times New Roman" w:hAnsi="Times New Roman" w:cs="Times New Roman"/>
                <w:sz w:val="20"/>
                <w:szCs w:val="20"/>
                <w:lang w:eastAsia="en-US"/>
              </w:rPr>
              <w:t>социальном</w:t>
            </w:r>
            <w:proofErr w:type="gramEnd"/>
            <w:r>
              <w:rPr>
                <w:rFonts w:ascii="Times New Roman" w:hAnsi="Times New Roman" w:cs="Times New Roman"/>
                <w:sz w:val="20"/>
                <w:szCs w:val="20"/>
                <w:lang w:eastAsia="en-US"/>
              </w:rPr>
              <w:t xml:space="preserve"> обслуживание </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bl>
    <w:p w:rsidR="001E709B" w:rsidRDefault="001E709B" w:rsidP="001E709B">
      <w:pPr>
        <w:spacing w:after="0"/>
        <w:jc w:val="center"/>
        <w:rPr>
          <w:rFonts w:ascii="Times New Roman" w:hAnsi="Times New Roman"/>
          <w:b/>
          <w:sz w:val="20"/>
          <w:szCs w:val="20"/>
        </w:rPr>
      </w:pPr>
      <w:r>
        <w:rPr>
          <w:rFonts w:ascii="Times New Roman" w:hAnsi="Times New Roman"/>
          <w:b/>
          <w:sz w:val="20"/>
          <w:szCs w:val="20"/>
          <w:lang w:val="en-US"/>
        </w:rPr>
        <w:t>III</w:t>
      </w:r>
      <w:r>
        <w:rPr>
          <w:rFonts w:ascii="Times New Roman" w:hAnsi="Times New Roman"/>
          <w:b/>
          <w:sz w:val="20"/>
          <w:szCs w:val="20"/>
        </w:rPr>
        <w:t xml:space="preserve"> Социально – психологические</w:t>
      </w:r>
    </w:p>
    <w:tbl>
      <w:tblPr>
        <w:tblStyle w:val="a4"/>
        <w:tblW w:w="10350" w:type="dxa"/>
        <w:tblInd w:w="-601" w:type="dxa"/>
        <w:tblLayout w:type="fixed"/>
        <w:tblLook w:val="04A0"/>
      </w:tblPr>
      <w:tblGrid>
        <w:gridCol w:w="568"/>
        <w:gridCol w:w="2269"/>
        <w:gridCol w:w="3828"/>
        <w:gridCol w:w="1559"/>
        <w:gridCol w:w="1276"/>
        <w:gridCol w:w="850"/>
      </w:tblGrid>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1E709B" w:rsidRDefault="001E709B">
            <w:pPr>
              <w:pStyle w:val="a3"/>
              <w:ind w:left="0"/>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п</w:t>
            </w:r>
            <w:proofErr w:type="spellEnd"/>
            <w:proofErr w:type="gramEnd"/>
            <w:r>
              <w:rPr>
                <w:rFonts w:ascii="Times New Roman" w:hAnsi="Times New Roman" w:cs="Times New Roman"/>
                <w:sz w:val="20"/>
                <w:szCs w:val="20"/>
                <w:lang w:eastAsia="en-US"/>
              </w:rPr>
              <w:t>/</w:t>
            </w:r>
            <w:proofErr w:type="spellStart"/>
            <w:r>
              <w:rPr>
                <w:rFonts w:ascii="Times New Roman" w:hAnsi="Times New Roman" w:cs="Times New Roman"/>
                <w:sz w:val="20"/>
                <w:szCs w:val="20"/>
                <w:lang w:eastAsia="en-US"/>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социально-бытовой услуги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 предоставления услуги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Периодичность предоставления услуги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 предоставления услуги</w:t>
            </w:r>
          </w:p>
        </w:tc>
        <w:tc>
          <w:tcPr>
            <w:tcW w:w="850"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Отметка о выполнении</w:t>
            </w: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Психологическая диагностика и обследование личности </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Услуга оказывается один раз  в течение срока действия договора на социальное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 раз при приеме к поставщику социальных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18"/>
                <w:szCs w:val="20"/>
                <w:lang w:eastAsia="en-US"/>
              </w:rPr>
              <w:t>Социальн</w:t>
            </w:r>
            <w:proofErr w:type="gramStart"/>
            <w:r>
              <w:rPr>
                <w:rFonts w:ascii="Times New Roman" w:hAnsi="Times New Roman" w:cs="Times New Roman"/>
                <w:sz w:val="18"/>
                <w:szCs w:val="20"/>
                <w:lang w:eastAsia="en-US"/>
              </w:rPr>
              <w:t>о-</w:t>
            </w:r>
            <w:proofErr w:type="gramEnd"/>
            <w:r>
              <w:rPr>
                <w:rFonts w:ascii="Times New Roman" w:hAnsi="Times New Roman" w:cs="Times New Roman"/>
                <w:sz w:val="18"/>
                <w:szCs w:val="20"/>
                <w:lang w:eastAsia="en-US"/>
              </w:rPr>
              <w:t xml:space="preserve"> психологическое консультирование, в том числе по вопросам внутрисемейных отношений</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До 3 консультаций за период действия договора на социальное обслуживание с учетом индивидуальных потребностей</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Психологические тренинги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Продолжительность услуги не более 45 минут</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Не более одного раза в неделю</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bl>
    <w:p w:rsidR="001E709B" w:rsidRDefault="001E709B" w:rsidP="001E709B">
      <w:pPr>
        <w:spacing w:after="0"/>
        <w:jc w:val="center"/>
        <w:rPr>
          <w:rFonts w:ascii="Times New Roman" w:hAnsi="Times New Roman"/>
          <w:b/>
          <w:sz w:val="20"/>
          <w:szCs w:val="20"/>
        </w:rPr>
      </w:pPr>
    </w:p>
    <w:p w:rsidR="001E709B" w:rsidRDefault="001E709B" w:rsidP="001E709B">
      <w:pPr>
        <w:spacing w:after="0"/>
        <w:jc w:val="center"/>
        <w:rPr>
          <w:rFonts w:ascii="Times New Roman" w:hAnsi="Times New Roman"/>
          <w:b/>
          <w:sz w:val="20"/>
          <w:szCs w:val="20"/>
        </w:rPr>
      </w:pPr>
      <w:r>
        <w:rPr>
          <w:rFonts w:ascii="Times New Roman" w:hAnsi="Times New Roman"/>
          <w:b/>
          <w:sz w:val="20"/>
          <w:szCs w:val="20"/>
          <w:lang w:val="en-US"/>
        </w:rPr>
        <w:t>IV</w:t>
      </w:r>
      <w:r>
        <w:rPr>
          <w:rFonts w:ascii="Times New Roman" w:hAnsi="Times New Roman"/>
          <w:b/>
          <w:sz w:val="20"/>
          <w:szCs w:val="20"/>
        </w:rPr>
        <w:t>. Социально –педагогические</w:t>
      </w:r>
    </w:p>
    <w:tbl>
      <w:tblPr>
        <w:tblStyle w:val="a4"/>
        <w:tblW w:w="10350" w:type="dxa"/>
        <w:tblInd w:w="-601" w:type="dxa"/>
        <w:tblLayout w:type="fixed"/>
        <w:tblLook w:val="04A0"/>
      </w:tblPr>
      <w:tblGrid>
        <w:gridCol w:w="568"/>
        <w:gridCol w:w="2269"/>
        <w:gridCol w:w="3828"/>
        <w:gridCol w:w="1559"/>
        <w:gridCol w:w="1276"/>
        <w:gridCol w:w="850"/>
      </w:tblGrid>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1E709B" w:rsidRDefault="001E709B">
            <w:pPr>
              <w:pStyle w:val="a3"/>
              <w:ind w:left="0"/>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п</w:t>
            </w:r>
            <w:proofErr w:type="spellEnd"/>
            <w:proofErr w:type="gramEnd"/>
            <w:r>
              <w:rPr>
                <w:rFonts w:ascii="Times New Roman" w:hAnsi="Times New Roman" w:cs="Times New Roman"/>
                <w:sz w:val="20"/>
                <w:szCs w:val="20"/>
                <w:lang w:eastAsia="en-US"/>
              </w:rPr>
              <w:t>/</w:t>
            </w:r>
            <w:proofErr w:type="spellStart"/>
            <w:r>
              <w:rPr>
                <w:rFonts w:ascii="Times New Roman" w:hAnsi="Times New Roman" w:cs="Times New Roman"/>
                <w:sz w:val="20"/>
                <w:szCs w:val="20"/>
                <w:lang w:eastAsia="en-US"/>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социально-бытовой услуги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 предоставления услуги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Периодичность предоставления услуги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 предоставления услуги</w:t>
            </w:r>
          </w:p>
        </w:tc>
        <w:tc>
          <w:tcPr>
            <w:tcW w:w="850"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Отметка о выполнении</w:t>
            </w: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Социально – педагогическая коррекция, включая диагностику консультирование</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Социальн</w:t>
            </w:r>
            <w:proofErr w:type="gramStart"/>
            <w:r>
              <w:rPr>
                <w:rFonts w:ascii="Times New Roman" w:hAnsi="Times New Roman" w:cs="Times New Roman"/>
                <w:sz w:val="20"/>
                <w:szCs w:val="20"/>
                <w:lang w:eastAsia="en-US"/>
              </w:rPr>
              <w:t>о-</w:t>
            </w:r>
            <w:proofErr w:type="gramEnd"/>
            <w:r>
              <w:rPr>
                <w:rFonts w:ascii="Times New Roman" w:hAnsi="Times New Roman" w:cs="Times New Roman"/>
                <w:sz w:val="20"/>
                <w:szCs w:val="20"/>
                <w:lang w:eastAsia="en-US"/>
              </w:rPr>
              <w:t xml:space="preserve"> педагогическая коррекция, включая диагностику и консультирование проводится путем:</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собеседование, тестирование, анкетирования, наблюдения, проведения других мероприятий направленных на определение уровня интеллектуального развития ребенка.</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обработки и интерпретации полученных данных.</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соблюдения характеристики, разработки индивидуальной программы.</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проведение занятий по педагогической коррекции и консультированию</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По мере необходимости не более двух раз в неделю</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Формирование позитивных интересов </w:t>
            </w:r>
            <w:r>
              <w:rPr>
                <w:rFonts w:ascii="Times New Roman" w:hAnsi="Times New Roman" w:cs="Times New Roman"/>
                <w:sz w:val="20"/>
                <w:szCs w:val="20"/>
                <w:lang w:eastAsia="en-US"/>
              </w:rPr>
              <w:lastRenderedPageBreak/>
              <w:t>(в том числе в сфере досуга)</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Услуга предоставляется в соответствии с планом мероприятий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rPr>
                <w:rFonts w:ascii="Times New Roman" w:hAnsi="Times New Roman"/>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Организация досуг</w:t>
            </w:r>
            <w:proofErr w:type="gramStart"/>
            <w:r>
              <w:rPr>
                <w:rFonts w:ascii="Times New Roman" w:hAnsi="Times New Roman" w:cs="Times New Roman"/>
                <w:sz w:val="20"/>
                <w:szCs w:val="20"/>
                <w:lang w:eastAsia="en-US"/>
              </w:rPr>
              <w:t>а(</w:t>
            </w:r>
            <w:proofErr w:type="gramEnd"/>
            <w:r>
              <w:rPr>
                <w:rFonts w:ascii="Times New Roman" w:hAnsi="Times New Roman" w:cs="Times New Roman"/>
                <w:sz w:val="20"/>
                <w:szCs w:val="20"/>
                <w:lang w:eastAsia="en-US"/>
              </w:rPr>
              <w:t>праздники, экскурсии и другие культурные мероприятия)</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Услуга предоставляется в соответствии с планом мероприятий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Не реже одного раза в месяц</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rPr>
                <w:rFonts w:ascii="Times New Roman" w:hAnsi="Times New Roman"/>
                <w:lang w:eastAsia="en-US"/>
              </w:rPr>
            </w:pPr>
          </w:p>
        </w:tc>
      </w:tr>
    </w:tbl>
    <w:p w:rsidR="001E709B" w:rsidRDefault="001E709B" w:rsidP="001E709B">
      <w:pPr>
        <w:spacing w:after="0"/>
        <w:rPr>
          <w:rFonts w:ascii="Times New Roman" w:hAnsi="Times New Roman"/>
          <w:b/>
          <w:sz w:val="20"/>
          <w:szCs w:val="20"/>
        </w:rPr>
      </w:pPr>
    </w:p>
    <w:p w:rsidR="001E709B" w:rsidRDefault="001E709B" w:rsidP="001E709B">
      <w:pPr>
        <w:spacing w:after="0"/>
        <w:jc w:val="center"/>
        <w:rPr>
          <w:rFonts w:ascii="Times New Roman" w:hAnsi="Times New Roman"/>
          <w:b/>
          <w:sz w:val="20"/>
          <w:szCs w:val="20"/>
        </w:rPr>
      </w:pPr>
      <w:r>
        <w:rPr>
          <w:rFonts w:ascii="Times New Roman" w:hAnsi="Times New Roman"/>
          <w:b/>
          <w:sz w:val="20"/>
          <w:szCs w:val="20"/>
          <w:lang w:val="en-US"/>
        </w:rPr>
        <w:t>V</w:t>
      </w:r>
      <w:r>
        <w:rPr>
          <w:rFonts w:ascii="Times New Roman" w:hAnsi="Times New Roman"/>
          <w:b/>
          <w:sz w:val="20"/>
          <w:szCs w:val="20"/>
        </w:rPr>
        <w:t>. Социально-трудовые</w:t>
      </w:r>
    </w:p>
    <w:tbl>
      <w:tblPr>
        <w:tblStyle w:val="a4"/>
        <w:tblW w:w="10350" w:type="dxa"/>
        <w:tblInd w:w="-601" w:type="dxa"/>
        <w:tblLayout w:type="fixed"/>
        <w:tblLook w:val="04A0"/>
      </w:tblPr>
      <w:tblGrid>
        <w:gridCol w:w="568"/>
        <w:gridCol w:w="2269"/>
        <w:gridCol w:w="3828"/>
        <w:gridCol w:w="1559"/>
        <w:gridCol w:w="1134"/>
        <w:gridCol w:w="992"/>
      </w:tblGrid>
      <w:tr w:rsidR="001E709B" w:rsidTr="001E709B">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1E709B" w:rsidRDefault="001E709B">
            <w:pPr>
              <w:pStyle w:val="a3"/>
              <w:ind w:left="0"/>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п</w:t>
            </w:r>
            <w:proofErr w:type="spellEnd"/>
            <w:proofErr w:type="gramEnd"/>
            <w:r>
              <w:rPr>
                <w:rFonts w:ascii="Times New Roman" w:hAnsi="Times New Roman" w:cs="Times New Roman"/>
                <w:sz w:val="20"/>
                <w:szCs w:val="20"/>
                <w:lang w:eastAsia="en-US"/>
              </w:rPr>
              <w:t>/</w:t>
            </w:r>
            <w:proofErr w:type="spellStart"/>
            <w:r>
              <w:rPr>
                <w:rFonts w:ascii="Times New Roman" w:hAnsi="Times New Roman" w:cs="Times New Roman"/>
                <w:sz w:val="20"/>
                <w:szCs w:val="20"/>
                <w:lang w:eastAsia="en-US"/>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социально-бытовой услуги</w:t>
            </w:r>
          </w:p>
        </w:tc>
        <w:tc>
          <w:tcPr>
            <w:tcW w:w="3827"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 предоставления услуги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Периодичность предоставления услуги</w:t>
            </w:r>
          </w:p>
        </w:tc>
        <w:tc>
          <w:tcPr>
            <w:tcW w:w="1134"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 предоставления услуги</w:t>
            </w:r>
          </w:p>
        </w:tc>
        <w:tc>
          <w:tcPr>
            <w:tcW w:w="992"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Отметка о выполнении</w:t>
            </w:r>
          </w:p>
        </w:tc>
      </w:tr>
      <w:tr w:rsidR="001E709B" w:rsidTr="001E709B">
        <w:tc>
          <w:tcPr>
            <w:tcW w:w="567"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w:t>
            </w:r>
          </w:p>
        </w:tc>
      </w:tr>
    </w:tbl>
    <w:p w:rsidR="001E709B" w:rsidRDefault="001E709B" w:rsidP="001E709B">
      <w:pPr>
        <w:spacing w:after="0"/>
        <w:jc w:val="center"/>
        <w:rPr>
          <w:rFonts w:ascii="Times New Roman" w:hAnsi="Times New Roman"/>
          <w:b/>
          <w:sz w:val="20"/>
          <w:szCs w:val="20"/>
          <w:lang w:val="en-US"/>
        </w:rPr>
      </w:pPr>
    </w:p>
    <w:p w:rsidR="001E709B" w:rsidRDefault="001E709B" w:rsidP="001E709B">
      <w:pPr>
        <w:spacing w:after="0"/>
        <w:jc w:val="center"/>
        <w:rPr>
          <w:rFonts w:ascii="Times New Roman" w:hAnsi="Times New Roman"/>
          <w:b/>
          <w:sz w:val="20"/>
          <w:szCs w:val="20"/>
        </w:rPr>
      </w:pPr>
      <w:r>
        <w:rPr>
          <w:rFonts w:ascii="Times New Roman" w:hAnsi="Times New Roman"/>
          <w:b/>
          <w:sz w:val="20"/>
          <w:szCs w:val="20"/>
          <w:lang w:val="en-US"/>
        </w:rPr>
        <w:t>VI</w:t>
      </w:r>
      <w:r>
        <w:rPr>
          <w:rFonts w:ascii="Times New Roman" w:hAnsi="Times New Roman"/>
          <w:b/>
          <w:sz w:val="20"/>
          <w:szCs w:val="20"/>
        </w:rPr>
        <w:t>. Социально-правовые</w:t>
      </w:r>
    </w:p>
    <w:p w:rsidR="001E709B" w:rsidRDefault="001E709B" w:rsidP="001E709B">
      <w:pPr>
        <w:spacing w:after="0"/>
        <w:jc w:val="center"/>
        <w:rPr>
          <w:rFonts w:ascii="Times New Roman" w:hAnsi="Times New Roman"/>
          <w:b/>
          <w:sz w:val="20"/>
          <w:szCs w:val="20"/>
        </w:rPr>
      </w:pPr>
    </w:p>
    <w:tbl>
      <w:tblPr>
        <w:tblStyle w:val="a4"/>
        <w:tblW w:w="10350" w:type="dxa"/>
        <w:tblInd w:w="-601" w:type="dxa"/>
        <w:tblLayout w:type="fixed"/>
        <w:tblLook w:val="04A0"/>
      </w:tblPr>
      <w:tblGrid>
        <w:gridCol w:w="568"/>
        <w:gridCol w:w="2269"/>
        <w:gridCol w:w="3828"/>
        <w:gridCol w:w="1559"/>
        <w:gridCol w:w="1276"/>
        <w:gridCol w:w="850"/>
      </w:tblGrid>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1E709B" w:rsidRDefault="001E709B">
            <w:pPr>
              <w:pStyle w:val="a3"/>
              <w:ind w:left="0"/>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п</w:t>
            </w:r>
            <w:proofErr w:type="spellEnd"/>
            <w:proofErr w:type="gramEnd"/>
            <w:r>
              <w:rPr>
                <w:rFonts w:ascii="Times New Roman" w:hAnsi="Times New Roman" w:cs="Times New Roman"/>
                <w:sz w:val="20"/>
                <w:szCs w:val="20"/>
                <w:lang w:eastAsia="en-US"/>
              </w:rPr>
              <w:t>/</w:t>
            </w:r>
            <w:proofErr w:type="spellStart"/>
            <w:r>
              <w:rPr>
                <w:rFonts w:ascii="Times New Roman" w:hAnsi="Times New Roman" w:cs="Times New Roman"/>
                <w:sz w:val="20"/>
                <w:szCs w:val="20"/>
                <w:lang w:eastAsia="en-US"/>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социально-правовой услуги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 предоставления услуги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Периодичность предоставления услуги</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Срок предоставления услуги</w:t>
            </w:r>
          </w:p>
        </w:tc>
        <w:tc>
          <w:tcPr>
            <w:tcW w:w="850"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Отметка о выполнении</w:t>
            </w: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Оказание помощи несовершеннолетним гражданам в профессиональной ориентации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Услуга предоставляется при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Оказание помощи в оформлении и восстановлении документов получателей социальных услуг</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один раз в год с учетом индивидуальной потребности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rPr>
          <w:trHeight w:val="1863"/>
        </w:trPr>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Содействие в получении бесплатной помощи адвоката, обеспечение представительства в суде</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один раз в год с учетом индивидуальной потребности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индивидуально</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Содействие в поиске родственников и восстановлении утраченных связей</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один раз в год с учетом индивидуальной потребности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индивидуально</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Содействие в сохранении ранее занимаемого гражданином жилого помещения</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По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индивидуально</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Консультирование по социально-правовым вопросам, в том числе по вопросам, связанным с реализацией права граждан на социальное обслуживание</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один раз в год с учетом индивидуальной потребности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индивидуально</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226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Содействие в получении полагающихся пенсий, пособий, других </w:t>
            </w:r>
            <w:r>
              <w:rPr>
                <w:rFonts w:ascii="Times New Roman" w:hAnsi="Times New Roman" w:cs="Times New Roman"/>
                <w:sz w:val="20"/>
                <w:szCs w:val="20"/>
                <w:lang w:eastAsia="en-US"/>
              </w:rPr>
              <w:lastRenderedPageBreak/>
              <w:t>социальных выплат и мер социальной поддержки</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один раз в год с учетом индивидуальной потребности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индивидуально</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r w:rsidR="001E709B" w:rsidTr="001E709B">
        <w:tc>
          <w:tcPr>
            <w:tcW w:w="56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8.</w:t>
            </w:r>
          </w:p>
        </w:tc>
        <w:tc>
          <w:tcPr>
            <w:tcW w:w="2269"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Содействие в подготовке запросов, </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заявлений, </w:t>
            </w: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ходатайств по вопросам </w:t>
            </w:r>
            <w:proofErr w:type="gramStart"/>
            <w:r>
              <w:rPr>
                <w:rFonts w:ascii="Times New Roman" w:hAnsi="Times New Roman" w:cs="Times New Roman"/>
                <w:sz w:val="20"/>
                <w:szCs w:val="20"/>
                <w:lang w:eastAsia="en-US"/>
              </w:rPr>
              <w:t>социальной</w:t>
            </w:r>
            <w:proofErr w:type="gramEnd"/>
            <w:r>
              <w:rPr>
                <w:rFonts w:ascii="Times New Roman" w:hAnsi="Times New Roman" w:cs="Times New Roman"/>
                <w:sz w:val="20"/>
                <w:szCs w:val="20"/>
                <w:lang w:eastAsia="en-US"/>
              </w:rPr>
              <w:t xml:space="preserve"> </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защиты </w:t>
            </w:r>
          </w:p>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населения</w:t>
            </w:r>
          </w:p>
        </w:tc>
        <w:tc>
          <w:tcPr>
            <w:tcW w:w="3828"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Услуга предоставляется при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1E709B" w:rsidRDefault="001E709B">
            <w:pPr>
              <w:pStyle w:val="a3"/>
              <w:ind w:left="0"/>
              <w:jc w:val="both"/>
              <w:rPr>
                <w:rFonts w:ascii="Times New Roman" w:hAnsi="Times New Roman" w:cs="Times New Roman"/>
                <w:sz w:val="20"/>
                <w:szCs w:val="20"/>
                <w:lang w:eastAsia="en-US"/>
              </w:rPr>
            </w:pPr>
            <w:r>
              <w:rPr>
                <w:rFonts w:ascii="Times New Roman" w:hAnsi="Times New Roman" w:cs="Times New Roman"/>
                <w:sz w:val="20"/>
                <w:szCs w:val="20"/>
                <w:lang w:eastAsia="en-US"/>
              </w:rPr>
              <w:t>На период обслуживания</w:t>
            </w:r>
          </w:p>
        </w:tc>
        <w:tc>
          <w:tcPr>
            <w:tcW w:w="127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1E709B" w:rsidRDefault="001E709B">
            <w:pPr>
              <w:pStyle w:val="a3"/>
              <w:ind w:left="0"/>
              <w:jc w:val="both"/>
              <w:rPr>
                <w:rFonts w:ascii="Times New Roman" w:hAnsi="Times New Roman" w:cs="Times New Roman"/>
                <w:sz w:val="20"/>
                <w:szCs w:val="20"/>
                <w:lang w:eastAsia="en-US"/>
              </w:rPr>
            </w:pPr>
          </w:p>
        </w:tc>
      </w:tr>
    </w:tbl>
    <w:p w:rsidR="001E709B" w:rsidRDefault="001E709B" w:rsidP="001E709B">
      <w:pPr>
        <w:spacing w:after="0"/>
        <w:jc w:val="both"/>
        <w:rPr>
          <w:rFonts w:ascii="Times New Roman" w:hAnsi="Times New Roman"/>
          <w:sz w:val="20"/>
          <w:szCs w:val="20"/>
        </w:rPr>
      </w:pPr>
    </w:p>
    <w:p w:rsidR="001E709B" w:rsidRDefault="001E709B" w:rsidP="001E709B">
      <w:pPr>
        <w:pStyle w:val="a3"/>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Перечень рекомендуемых поставщиков социальных услуг:</w:t>
      </w:r>
    </w:p>
    <w:tbl>
      <w:tblPr>
        <w:tblStyle w:val="a4"/>
        <w:tblW w:w="10348" w:type="dxa"/>
        <w:tblInd w:w="-601" w:type="dxa"/>
        <w:tblLook w:val="04A0"/>
      </w:tblPr>
      <w:tblGrid>
        <w:gridCol w:w="2836"/>
        <w:gridCol w:w="4819"/>
        <w:gridCol w:w="2693"/>
      </w:tblGrid>
      <w:tr w:rsidR="001E709B" w:rsidTr="001E709B">
        <w:tc>
          <w:tcPr>
            <w:tcW w:w="283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Наименование поставщика социальных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Адрес место нахождения поставщика социальных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Контактная информация поставщика социальных услуг (телефоны, адрес электронной почты и т.п.)</w:t>
            </w:r>
          </w:p>
        </w:tc>
      </w:tr>
      <w:tr w:rsidR="001E709B" w:rsidTr="001E709B">
        <w:tc>
          <w:tcPr>
            <w:tcW w:w="283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ГБУСО РБ «Заиграевский социально-реабилитационный центр для несовершеннолетних»</w:t>
            </w:r>
          </w:p>
        </w:tc>
        <w:tc>
          <w:tcPr>
            <w:tcW w:w="4819"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 xml:space="preserve">РБ, Заиграевский район, с. </w:t>
            </w:r>
            <w:proofErr w:type="gramStart"/>
            <w:r>
              <w:rPr>
                <w:rFonts w:ascii="Times New Roman" w:hAnsi="Times New Roman"/>
                <w:sz w:val="20"/>
                <w:szCs w:val="20"/>
                <w:lang w:eastAsia="en-US"/>
              </w:rPr>
              <w:t>Новая</w:t>
            </w:r>
            <w:proofErr w:type="gramEnd"/>
            <w:r>
              <w:rPr>
                <w:rFonts w:ascii="Times New Roman" w:hAnsi="Times New Roman"/>
                <w:sz w:val="20"/>
                <w:szCs w:val="20"/>
                <w:lang w:eastAsia="en-US"/>
              </w:rPr>
              <w:t xml:space="preserve"> </w:t>
            </w:r>
            <w:proofErr w:type="spellStart"/>
            <w:r>
              <w:rPr>
                <w:rFonts w:ascii="Times New Roman" w:hAnsi="Times New Roman"/>
                <w:sz w:val="20"/>
                <w:szCs w:val="20"/>
                <w:lang w:eastAsia="en-US"/>
              </w:rPr>
              <w:t>Брянь</w:t>
            </w:r>
            <w:proofErr w:type="spellEnd"/>
            <w:r>
              <w:rPr>
                <w:rFonts w:ascii="Times New Roman" w:hAnsi="Times New Roman"/>
                <w:sz w:val="20"/>
                <w:szCs w:val="20"/>
                <w:lang w:eastAsia="en-US"/>
              </w:rPr>
              <w:t xml:space="preserve">, пер. </w:t>
            </w:r>
            <w:proofErr w:type="spellStart"/>
            <w:r>
              <w:rPr>
                <w:rFonts w:ascii="Times New Roman" w:hAnsi="Times New Roman"/>
                <w:sz w:val="20"/>
                <w:szCs w:val="20"/>
                <w:lang w:eastAsia="en-US"/>
              </w:rPr>
              <w:t>Верховской</w:t>
            </w:r>
            <w:proofErr w:type="spellEnd"/>
            <w:r>
              <w:rPr>
                <w:rFonts w:ascii="Times New Roman" w:hAnsi="Times New Roman"/>
                <w:sz w:val="20"/>
                <w:szCs w:val="20"/>
                <w:lang w:eastAsia="en-US"/>
              </w:rPr>
              <w:t xml:space="preserve"> 1</w:t>
            </w:r>
          </w:p>
        </w:tc>
        <w:tc>
          <w:tcPr>
            <w:tcW w:w="2693" w:type="dxa"/>
            <w:tcBorders>
              <w:top w:val="single" w:sz="4" w:space="0" w:color="auto"/>
              <w:left w:val="single" w:sz="4" w:space="0" w:color="auto"/>
              <w:bottom w:val="single" w:sz="4" w:space="0" w:color="auto"/>
              <w:right w:val="single" w:sz="4" w:space="0" w:color="auto"/>
            </w:tcBorders>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Телефон: 8(30136)53-9-32</w:t>
            </w: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Факс: 8(30136) 53-6-66</w:t>
            </w:r>
          </w:p>
          <w:p w:rsidR="001E709B" w:rsidRDefault="001E709B">
            <w:pPr>
              <w:jc w:val="both"/>
              <w:rPr>
                <w:rFonts w:ascii="Times New Roman" w:hAnsi="Times New Roman"/>
                <w:sz w:val="20"/>
                <w:szCs w:val="20"/>
                <w:lang w:eastAsia="en-US"/>
              </w:rPr>
            </w:pPr>
          </w:p>
          <w:p w:rsidR="001E709B" w:rsidRDefault="001E709B">
            <w:pPr>
              <w:jc w:val="both"/>
              <w:rPr>
                <w:rFonts w:ascii="Times New Roman" w:hAnsi="Times New Roman"/>
                <w:sz w:val="20"/>
                <w:szCs w:val="20"/>
                <w:lang w:eastAsia="en-US"/>
              </w:rPr>
            </w:pPr>
            <w:r>
              <w:rPr>
                <w:rFonts w:ascii="Times New Roman" w:hAnsi="Times New Roman"/>
                <w:sz w:val="20"/>
                <w:szCs w:val="20"/>
                <w:lang w:val="en-US" w:eastAsia="en-US"/>
              </w:rPr>
              <w:t>bur</w:t>
            </w:r>
            <w:r>
              <w:rPr>
                <w:rFonts w:ascii="Times New Roman" w:hAnsi="Times New Roman"/>
                <w:sz w:val="20"/>
                <w:szCs w:val="20"/>
                <w:lang w:eastAsia="en-US"/>
              </w:rPr>
              <w:t>-</w:t>
            </w:r>
            <w:proofErr w:type="spellStart"/>
            <w:r>
              <w:rPr>
                <w:rFonts w:ascii="Times New Roman" w:hAnsi="Times New Roman"/>
                <w:sz w:val="20"/>
                <w:szCs w:val="20"/>
                <w:lang w:val="en-US" w:eastAsia="en-US"/>
              </w:rPr>
              <w:t>tsrcn</w:t>
            </w:r>
            <w:proofErr w:type="spellEnd"/>
            <w:r>
              <w:rPr>
                <w:rFonts w:ascii="Times New Roman" w:hAnsi="Times New Roman"/>
                <w:sz w:val="20"/>
                <w:szCs w:val="20"/>
                <w:lang w:eastAsia="en-US"/>
              </w:rPr>
              <w:t xml:space="preserve">@ </w:t>
            </w:r>
            <w:r>
              <w:rPr>
                <w:rFonts w:ascii="Times New Roman" w:hAnsi="Times New Roman"/>
                <w:sz w:val="20"/>
                <w:szCs w:val="20"/>
                <w:lang w:val="en-US" w:eastAsia="en-US"/>
              </w:rPr>
              <w:t>mail</w:t>
            </w:r>
            <w:r>
              <w:rPr>
                <w:rFonts w:ascii="Times New Roman" w:hAnsi="Times New Roman"/>
                <w:sz w:val="20"/>
                <w:szCs w:val="20"/>
                <w:lang w:eastAsia="en-US"/>
              </w:rPr>
              <w:t>.</w:t>
            </w:r>
            <w:proofErr w:type="spellStart"/>
            <w:r>
              <w:rPr>
                <w:rFonts w:ascii="Times New Roman" w:hAnsi="Times New Roman"/>
                <w:sz w:val="20"/>
                <w:szCs w:val="20"/>
                <w:lang w:val="en-US" w:eastAsia="en-US"/>
              </w:rPr>
              <w:t>ru</w:t>
            </w:r>
            <w:proofErr w:type="spellEnd"/>
          </w:p>
        </w:tc>
      </w:tr>
      <w:tr w:rsidR="001E709B" w:rsidTr="001E709B">
        <w:tc>
          <w:tcPr>
            <w:tcW w:w="283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ГБУСО «Республиканский социально-реабилитационный центр для несовершеннолетних»</w:t>
            </w:r>
          </w:p>
        </w:tc>
        <w:tc>
          <w:tcPr>
            <w:tcW w:w="4819"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г. Улан-Удэ, ул. Шульца, 40</w:t>
            </w:r>
          </w:p>
        </w:tc>
        <w:tc>
          <w:tcPr>
            <w:tcW w:w="2693"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8(3012)44-78-01 44-85-51</w:t>
            </w:r>
          </w:p>
        </w:tc>
      </w:tr>
    </w:tbl>
    <w:p w:rsidR="001E709B" w:rsidRDefault="001E709B" w:rsidP="001E709B">
      <w:pPr>
        <w:spacing w:after="0"/>
        <w:jc w:val="both"/>
        <w:rPr>
          <w:rFonts w:ascii="Times New Roman" w:hAnsi="Times New Roman"/>
          <w:sz w:val="20"/>
          <w:szCs w:val="20"/>
        </w:rPr>
      </w:pPr>
    </w:p>
    <w:p w:rsidR="001E709B" w:rsidRDefault="001E709B" w:rsidP="001E709B">
      <w:pPr>
        <w:spacing w:after="0"/>
        <w:jc w:val="both"/>
        <w:rPr>
          <w:rFonts w:ascii="Times New Roman" w:hAnsi="Times New Roman"/>
          <w:b/>
          <w:sz w:val="20"/>
          <w:szCs w:val="20"/>
        </w:rPr>
      </w:pPr>
      <w:r>
        <w:rPr>
          <w:rFonts w:ascii="Times New Roman" w:hAnsi="Times New Roman"/>
          <w:b/>
          <w:sz w:val="20"/>
          <w:szCs w:val="20"/>
        </w:rPr>
        <w:t>8. Отказ от социального обслуживания, социальной услуги:</w:t>
      </w:r>
    </w:p>
    <w:p w:rsidR="001E709B" w:rsidRDefault="001E709B" w:rsidP="001E709B">
      <w:pPr>
        <w:spacing w:after="0"/>
        <w:jc w:val="both"/>
        <w:rPr>
          <w:rFonts w:ascii="Times New Roman" w:hAnsi="Times New Roman"/>
          <w:sz w:val="20"/>
          <w:szCs w:val="20"/>
        </w:rPr>
      </w:pPr>
    </w:p>
    <w:tbl>
      <w:tblPr>
        <w:tblStyle w:val="a4"/>
        <w:tblW w:w="10348" w:type="dxa"/>
        <w:tblInd w:w="-601" w:type="dxa"/>
        <w:tblLook w:val="04A0"/>
      </w:tblPr>
      <w:tblGrid>
        <w:gridCol w:w="2836"/>
        <w:gridCol w:w="4833"/>
        <w:gridCol w:w="1262"/>
        <w:gridCol w:w="1417"/>
      </w:tblGrid>
      <w:tr w:rsidR="001E709B" w:rsidTr="001E709B">
        <w:tc>
          <w:tcPr>
            <w:tcW w:w="283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Наименование формы социального обслуживания, виды социальных услуг, социальной услуги от которых отказывается получатель социальных услуг</w:t>
            </w:r>
          </w:p>
        </w:tc>
        <w:tc>
          <w:tcPr>
            <w:tcW w:w="4833"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Причины отказа</w:t>
            </w:r>
          </w:p>
        </w:tc>
        <w:tc>
          <w:tcPr>
            <w:tcW w:w="1262"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Дата отказа</w:t>
            </w:r>
          </w:p>
        </w:tc>
        <w:tc>
          <w:tcPr>
            <w:tcW w:w="1417"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Подпись получателя социальных услуг</w:t>
            </w:r>
          </w:p>
        </w:tc>
      </w:tr>
      <w:tr w:rsidR="001E709B" w:rsidTr="001E709B">
        <w:tc>
          <w:tcPr>
            <w:tcW w:w="2836" w:type="dxa"/>
            <w:tcBorders>
              <w:top w:val="single" w:sz="4" w:space="0" w:color="auto"/>
              <w:left w:val="single" w:sz="4" w:space="0" w:color="auto"/>
              <w:bottom w:val="single" w:sz="4" w:space="0" w:color="auto"/>
              <w:right w:val="single" w:sz="4" w:space="0" w:color="auto"/>
            </w:tcBorders>
          </w:tcPr>
          <w:p w:rsidR="001E709B" w:rsidRDefault="001E709B">
            <w:pPr>
              <w:jc w:val="both"/>
              <w:rPr>
                <w:rFonts w:ascii="Times New Roman" w:hAnsi="Times New Roman"/>
                <w:sz w:val="20"/>
                <w:szCs w:val="20"/>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_-</w:t>
            </w:r>
          </w:p>
        </w:tc>
        <w:tc>
          <w:tcPr>
            <w:tcW w:w="1262"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w:t>
            </w:r>
          </w:p>
        </w:tc>
      </w:tr>
    </w:tbl>
    <w:p w:rsidR="001E709B" w:rsidRDefault="001E709B" w:rsidP="001E709B">
      <w:pPr>
        <w:spacing w:after="0"/>
        <w:ind w:left="360"/>
        <w:jc w:val="both"/>
        <w:rPr>
          <w:rFonts w:ascii="Times New Roman" w:hAnsi="Times New Roman"/>
          <w:sz w:val="20"/>
          <w:szCs w:val="20"/>
        </w:rPr>
      </w:pPr>
    </w:p>
    <w:p w:rsidR="001E709B" w:rsidRDefault="001E709B" w:rsidP="001E709B">
      <w:pPr>
        <w:spacing w:after="0"/>
        <w:ind w:left="360"/>
        <w:jc w:val="both"/>
        <w:rPr>
          <w:rFonts w:ascii="Times New Roman" w:hAnsi="Times New Roman"/>
          <w:b/>
          <w:sz w:val="20"/>
          <w:szCs w:val="20"/>
        </w:rPr>
      </w:pPr>
      <w:r>
        <w:rPr>
          <w:rFonts w:ascii="Times New Roman" w:hAnsi="Times New Roman"/>
          <w:b/>
          <w:sz w:val="20"/>
          <w:szCs w:val="20"/>
        </w:rPr>
        <w:t>9. Мероприятия по социальному сопровождению:</w:t>
      </w:r>
    </w:p>
    <w:p w:rsidR="001E709B" w:rsidRDefault="001E709B" w:rsidP="001E709B">
      <w:pPr>
        <w:spacing w:after="0"/>
        <w:ind w:left="360"/>
        <w:jc w:val="both"/>
        <w:rPr>
          <w:rFonts w:ascii="Times New Roman" w:hAnsi="Times New Roman"/>
          <w:sz w:val="20"/>
          <w:szCs w:val="20"/>
        </w:rPr>
      </w:pPr>
    </w:p>
    <w:tbl>
      <w:tblPr>
        <w:tblStyle w:val="a4"/>
        <w:tblW w:w="10348" w:type="dxa"/>
        <w:tblInd w:w="-601" w:type="dxa"/>
        <w:tblLook w:val="04A0"/>
      </w:tblPr>
      <w:tblGrid>
        <w:gridCol w:w="2836"/>
        <w:gridCol w:w="4819"/>
        <w:gridCol w:w="2693"/>
      </w:tblGrid>
      <w:tr w:rsidR="001E709B" w:rsidTr="001E709B">
        <w:tc>
          <w:tcPr>
            <w:tcW w:w="283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Виды социального сопровождения</w:t>
            </w:r>
          </w:p>
        </w:tc>
        <w:tc>
          <w:tcPr>
            <w:tcW w:w="4819"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 xml:space="preserve">Получатель </w:t>
            </w:r>
          </w:p>
        </w:tc>
        <w:tc>
          <w:tcPr>
            <w:tcW w:w="2693"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Отметка о выполнении</w:t>
            </w:r>
          </w:p>
        </w:tc>
      </w:tr>
      <w:tr w:rsidR="001E709B" w:rsidTr="001E709B">
        <w:tc>
          <w:tcPr>
            <w:tcW w:w="2836"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w:t>
            </w:r>
          </w:p>
        </w:tc>
      </w:tr>
    </w:tbl>
    <w:p w:rsidR="001E709B" w:rsidRDefault="001E709B" w:rsidP="001E709B">
      <w:pPr>
        <w:spacing w:after="0"/>
        <w:jc w:val="both"/>
        <w:rPr>
          <w:rFonts w:ascii="Times New Roman" w:hAnsi="Times New Roman"/>
          <w:sz w:val="20"/>
          <w:szCs w:val="20"/>
        </w:rPr>
      </w:pPr>
      <w:r>
        <w:rPr>
          <w:rFonts w:ascii="Times New Roman" w:hAnsi="Times New Roman"/>
          <w:sz w:val="20"/>
          <w:szCs w:val="20"/>
        </w:rPr>
        <w:t>ИПСО продлен ________________</w:t>
      </w:r>
    </w:p>
    <w:p w:rsidR="001E709B" w:rsidRDefault="001E709B" w:rsidP="001E709B">
      <w:pPr>
        <w:spacing w:after="0"/>
        <w:jc w:val="both"/>
        <w:rPr>
          <w:rFonts w:ascii="Times New Roman" w:hAnsi="Times New Roman"/>
          <w:sz w:val="20"/>
          <w:szCs w:val="20"/>
        </w:rPr>
      </w:pPr>
    </w:p>
    <w:p w:rsidR="001E709B" w:rsidRDefault="001E709B" w:rsidP="001E709B">
      <w:pPr>
        <w:spacing w:after="0"/>
        <w:jc w:val="both"/>
        <w:rPr>
          <w:rFonts w:ascii="Times New Roman" w:hAnsi="Times New Roman"/>
          <w:sz w:val="20"/>
          <w:szCs w:val="20"/>
        </w:rPr>
      </w:pPr>
      <w:r>
        <w:rPr>
          <w:rFonts w:ascii="Times New Roman" w:hAnsi="Times New Roman"/>
          <w:sz w:val="20"/>
          <w:szCs w:val="20"/>
        </w:rPr>
        <w:t>С содержанием индивидуальной программы предоставления социальных услуг</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E709B" w:rsidTr="001E709B">
        <w:tc>
          <w:tcPr>
            <w:tcW w:w="4785" w:type="dxa"/>
          </w:tcPr>
          <w:p w:rsidR="001E709B" w:rsidRDefault="001E709B">
            <w:pPr>
              <w:jc w:val="both"/>
              <w:rPr>
                <w:rFonts w:ascii="Times New Roman" w:hAnsi="Times New Roman"/>
                <w:sz w:val="20"/>
                <w:szCs w:val="20"/>
                <w:lang w:eastAsia="en-US"/>
              </w:rPr>
            </w:pPr>
          </w:p>
          <w:p w:rsidR="001E709B" w:rsidRDefault="001E709B">
            <w:pPr>
              <w:jc w:val="both"/>
              <w:rPr>
                <w:rFonts w:ascii="Times New Roman" w:hAnsi="Times New Roman"/>
                <w:sz w:val="20"/>
                <w:szCs w:val="20"/>
                <w:lang w:eastAsia="en-US"/>
              </w:rPr>
            </w:pPr>
            <w:r>
              <w:rPr>
                <w:rFonts w:ascii="Times New Roman" w:hAnsi="Times New Roman"/>
                <w:sz w:val="20"/>
                <w:szCs w:val="20"/>
                <w:lang w:eastAsia="en-US"/>
              </w:rPr>
              <w:t>Согласен______________________</w:t>
            </w:r>
          </w:p>
          <w:p w:rsidR="001E709B" w:rsidRDefault="001E709B">
            <w:pPr>
              <w:jc w:val="both"/>
              <w:rPr>
                <w:rFonts w:ascii="Times New Roman" w:hAnsi="Times New Roman"/>
                <w:sz w:val="20"/>
                <w:szCs w:val="20"/>
                <w:lang w:eastAsia="en-US"/>
              </w:rPr>
            </w:pPr>
            <w:r>
              <w:rPr>
                <w:rFonts w:ascii="Times New Roman" w:hAnsi="Times New Roman"/>
                <w:sz w:val="16"/>
                <w:szCs w:val="16"/>
                <w:lang w:eastAsia="en-US"/>
              </w:rPr>
              <w:t>(</w:t>
            </w:r>
            <w:r>
              <w:rPr>
                <w:rFonts w:ascii="Times New Roman" w:hAnsi="Times New Roman"/>
                <w:sz w:val="16"/>
                <w:szCs w:val="20"/>
                <w:lang w:eastAsia="en-US"/>
              </w:rPr>
              <w:t>подпись получателя социальных услуг или его законного представителя)</w:t>
            </w:r>
          </w:p>
        </w:tc>
        <w:tc>
          <w:tcPr>
            <w:tcW w:w="4786" w:type="dxa"/>
          </w:tcPr>
          <w:p w:rsidR="001E709B" w:rsidRDefault="001E709B">
            <w:pPr>
              <w:jc w:val="right"/>
              <w:rPr>
                <w:rFonts w:ascii="Times New Roman" w:hAnsi="Times New Roman"/>
                <w:sz w:val="20"/>
                <w:szCs w:val="20"/>
                <w:lang w:eastAsia="en-US"/>
              </w:rPr>
            </w:pPr>
          </w:p>
          <w:p w:rsidR="001E709B" w:rsidRDefault="001E709B">
            <w:pPr>
              <w:jc w:val="right"/>
              <w:rPr>
                <w:rFonts w:ascii="Times New Roman" w:hAnsi="Times New Roman"/>
                <w:sz w:val="20"/>
                <w:szCs w:val="20"/>
                <w:lang w:eastAsia="en-US"/>
              </w:rPr>
            </w:pPr>
          </w:p>
          <w:p w:rsidR="001E709B" w:rsidRDefault="001E709B">
            <w:pPr>
              <w:jc w:val="right"/>
              <w:rPr>
                <w:rFonts w:ascii="Times New Roman" w:hAnsi="Times New Roman"/>
                <w:sz w:val="20"/>
                <w:szCs w:val="20"/>
                <w:lang w:eastAsia="en-US"/>
              </w:rPr>
            </w:pPr>
            <w:r>
              <w:rPr>
                <w:rFonts w:ascii="Times New Roman" w:hAnsi="Times New Roman"/>
                <w:sz w:val="20"/>
                <w:szCs w:val="20"/>
                <w:lang w:eastAsia="en-US"/>
              </w:rPr>
              <w:t>______________________</w:t>
            </w:r>
          </w:p>
          <w:p w:rsidR="001E709B" w:rsidRDefault="001E709B">
            <w:pPr>
              <w:jc w:val="right"/>
              <w:rPr>
                <w:rFonts w:ascii="Times New Roman" w:hAnsi="Times New Roman"/>
                <w:sz w:val="20"/>
                <w:szCs w:val="20"/>
                <w:lang w:eastAsia="en-US"/>
              </w:rPr>
            </w:pPr>
            <w:r>
              <w:rPr>
                <w:rFonts w:ascii="Times New Roman" w:hAnsi="Times New Roman"/>
                <w:sz w:val="16"/>
                <w:szCs w:val="20"/>
                <w:lang w:eastAsia="en-US"/>
              </w:rPr>
              <w:t>(расшифровка подписи)</w:t>
            </w:r>
          </w:p>
        </w:tc>
      </w:tr>
    </w:tbl>
    <w:p w:rsidR="001E709B" w:rsidRDefault="001E709B" w:rsidP="001E709B">
      <w:pPr>
        <w:spacing w:after="0"/>
        <w:jc w:val="both"/>
        <w:rPr>
          <w:rFonts w:ascii="Times New Roman" w:hAnsi="Times New Roman"/>
          <w:sz w:val="20"/>
          <w:szCs w:val="20"/>
        </w:rPr>
      </w:pPr>
    </w:p>
    <w:p w:rsidR="001E709B" w:rsidRDefault="001E709B" w:rsidP="001E709B">
      <w:pPr>
        <w:spacing w:after="0"/>
        <w:rPr>
          <w:rFonts w:ascii="Times New Roman" w:hAnsi="Times New Roman"/>
          <w:sz w:val="20"/>
          <w:szCs w:val="20"/>
        </w:rPr>
      </w:pPr>
      <w:r>
        <w:rPr>
          <w:rFonts w:ascii="Times New Roman" w:hAnsi="Times New Roman"/>
          <w:sz w:val="20"/>
          <w:szCs w:val="20"/>
        </w:rPr>
        <w:t xml:space="preserve">         Директор ГБУСО РБ «Заиграевский СРЦН»                 _________________   Г.И. Кочетова</w:t>
      </w:r>
    </w:p>
    <w:p w:rsidR="001E709B" w:rsidRDefault="001E709B" w:rsidP="001E709B">
      <w:pPr>
        <w:spacing w:after="0"/>
        <w:rPr>
          <w:rFonts w:ascii="Times New Roman" w:hAnsi="Times New Roman"/>
          <w:sz w:val="20"/>
          <w:szCs w:val="20"/>
        </w:rPr>
      </w:pPr>
      <w:r>
        <w:rPr>
          <w:rFonts w:ascii="Times New Roman" w:hAnsi="Times New Roman"/>
          <w:sz w:val="20"/>
          <w:szCs w:val="20"/>
        </w:rPr>
        <w:t>М.П.</w:t>
      </w:r>
    </w:p>
    <w:p w:rsidR="008503D2" w:rsidRDefault="008503D2"/>
    <w:sectPr w:rsidR="008503D2" w:rsidSect="00850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73C9E"/>
    <w:multiLevelType w:val="hybridMultilevel"/>
    <w:tmpl w:val="557852F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766A95"/>
    <w:multiLevelType w:val="hybridMultilevel"/>
    <w:tmpl w:val="1BDC37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AD029D"/>
    <w:multiLevelType w:val="hybridMultilevel"/>
    <w:tmpl w:val="9AFAFF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09B"/>
    <w:rsid w:val="001E709B"/>
    <w:rsid w:val="00725F1A"/>
    <w:rsid w:val="0085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09B"/>
    <w:pPr>
      <w:ind w:left="720"/>
      <w:contextualSpacing/>
    </w:pPr>
  </w:style>
  <w:style w:type="paragraph" w:customStyle="1" w:styleId="ConsPlusNonformat">
    <w:name w:val="ConsPlusNonformat"/>
    <w:uiPriority w:val="99"/>
    <w:rsid w:val="001E70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1E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4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1749</Words>
  <Characters>9972</Characters>
  <Application>Microsoft Office Word</Application>
  <DocSecurity>0</DocSecurity>
  <Lines>83</Lines>
  <Paragraphs>23</Paragraphs>
  <ScaleCrop>false</ScaleCrop>
  <Company>a</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2023-06-26T03:46:00Z</dcterms:created>
  <dcterms:modified xsi:type="dcterms:W3CDTF">2023-06-26T03:50:00Z</dcterms:modified>
</cp:coreProperties>
</file>