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A48" w:rsidRPr="004E6A48" w:rsidRDefault="004E6A48" w:rsidP="004E6A48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4E6A48">
        <w:rPr>
          <w:rFonts w:ascii="Times New Roman" w:hAnsi="Times New Roman" w:cs="Times New Roman"/>
          <w:sz w:val="24"/>
        </w:rPr>
        <w:t>ГБУСО «Заиграевский социально – реабилитационный центр для несовершеннолетних»</w:t>
      </w:r>
    </w:p>
    <w:p w:rsidR="004E6A48" w:rsidRPr="004E6A48" w:rsidRDefault="004E6A48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714DA" w:rsidRPr="00C52E8E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Утверждаю</w:t>
      </w:r>
    </w:p>
    <w:p w:rsidR="00C52E8E" w:rsidRPr="00C52E8E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Директор  ГБУСО  ЗСРЦН</w:t>
      </w:r>
    </w:p>
    <w:p w:rsidR="00C52E8E" w:rsidRPr="00401B4B" w:rsidRDefault="00C52E8E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52E8E">
        <w:rPr>
          <w:rFonts w:ascii="Times New Roman" w:hAnsi="Times New Roman" w:cs="Times New Roman"/>
          <w:sz w:val="28"/>
        </w:rPr>
        <w:t>___________ Г.И.</w:t>
      </w:r>
      <w:r>
        <w:rPr>
          <w:rFonts w:ascii="Times New Roman" w:hAnsi="Times New Roman" w:cs="Times New Roman"/>
          <w:sz w:val="28"/>
        </w:rPr>
        <w:t xml:space="preserve"> </w:t>
      </w:r>
      <w:r w:rsidRPr="00C52E8E">
        <w:rPr>
          <w:rFonts w:ascii="Times New Roman" w:hAnsi="Times New Roman" w:cs="Times New Roman"/>
          <w:sz w:val="28"/>
        </w:rPr>
        <w:t>Кочетова</w:t>
      </w:r>
    </w:p>
    <w:p w:rsidR="00401B4B" w:rsidRPr="006B2C76" w:rsidRDefault="00273E81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«___»____________ 20</w:t>
      </w:r>
      <w:r w:rsidR="009E78D4">
        <w:rPr>
          <w:rFonts w:ascii="Times New Roman" w:hAnsi="Times New Roman" w:cs="Times New Roman"/>
          <w:sz w:val="28"/>
        </w:rPr>
        <w:t>20</w:t>
      </w:r>
      <w:r w:rsidR="00401B4B">
        <w:rPr>
          <w:rFonts w:ascii="Times New Roman" w:hAnsi="Times New Roman" w:cs="Times New Roman"/>
          <w:sz w:val="28"/>
        </w:rPr>
        <w:t>г.</w:t>
      </w:r>
    </w:p>
    <w:p w:rsidR="00A2140D" w:rsidRDefault="00A2140D" w:rsidP="00C52E8E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A2140D" w:rsidRDefault="00A2140D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6B2C76" w:rsidRPr="00A2140D" w:rsidRDefault="006B2C76" w:rsidP="00A2140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C52E8E" w:rsidRDefault="00C52E8E" w:rsidP="006B2C76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4E6A48" w:rsidRPr="00167C74" w:rsidRDefault="00167C74" w:rsidP="006B2C76">
      <w:pPr>
        <w:spacing w:after="0" w:line="360" w:lineRule="auto"/>
        <w:jc w:val="center"/>
        <w:rPr>
          <w:rFonts w:ascii="Times New Roman" w:hAnsi="Times New Roman" w:cs="Times New Roman"/>
          <w:sz w:val="48"/>
        </w:rPr>
      </w:pPr>
      <w:r w:rsidRPr="00167C74">
        <w:rPr>
          <w:rFonts w:ascii="Times New Roman" w:hAnsi="Times New Roman" w:cs="Times New Roman"/>
          <w:sz w:val="48"/>
        </w:rPr>
        <w:t>П</w:t>
      </w:r>
      <w:r w:rsidR="004E6A48" w:rsidRPr="00167C74">
        <w:rPr>
          <w:rFonts w:ascii="Times New Roman" w:hAnsi="Times New Roman" w:cs="Times New Roman"/>
          <w:sz w:val="48"/>
        </w:rPr>
        <w:t>рограмма</w:t>
      </w:r>
    </w:p>
    <w:p w:rsidR="006B2C76" w:rsidRDefault="00174F5E" w:rsidP="00174F5E">
      <w:pPr>
        <w:tabs>
          <w:tab w:val="left" w:pos="2925"/>
        </w:tabs>
        <w:jc w:val="center"/>
        <w:rPr>
          <w:rFonts w:ascii="Times New Roman" w:hAnsi="Times New Roman" w:cs="Times New Roman"/>
          <w:i/>
          <w:sz w:val="72"/>
        </w:rPr>
      </w:pPr>
      <w:r w:rsidRPr="00174F5E">
        <w:rPr>
          <w:rFonts w:ascii="Times New Roman" w:hAnsi="Times New Roman" w:cs="Times New Roman"/>
          <w:b/>
          <w:bCs/>
          <w:i/>
          <w:sz w:val="72"/>
        </w:rPr>
        <w:t>«</w:t>
      </w:r>
      <w:r w:rsidR="002900A3">
        <w:rPr>
          <w:rFonts w:ascii="Times New Roman" w:hAnsi="Times New Roman" w:cs="Times New Roman"/>
          <w:b/>
          <w:bCs/>
          <w:i/>
          <w:sz w:val="72"/>
        </w:rPr>
        <w:t>Правовой калейдоскоп</w:t>
      </w:r>
      <w:r w:rsidRPr="00174F5E">
        <w:rPr>
          <w:rFonts w:ascii="Times New Roman" w:hAnsi="Times New Roman" w:cs="Times New Roman"/>
          <w:b/>
          <w:bCs/>
          <w:i/>
          <w:sz w:val="72"/>
        </w:rPr>
        <w:t>»</w:t>
      </w:r>
    </w:p>
    <w:p w:rsidR="00167C74" w:rsidRPr="006B2C76" w:rsidRDefault="00167C74" w:rsidP="00167C74">
      <w:pPr>
        <w:spacing w:after="0" w:line="360" w:lineRule="auto"/>
        <w:jc w:val="center"/>
        <w:rPr>
          <w:rFonts w:ascii="Times New Roman" w:hAnsi="Times New Roman" w:cs="Times New Roman"/>
          <w:sz w:val="36"/>
        </w:rPr>
      </w:pPr>
      <w:r w:rsidRPr="006B2C76">
        <w:rPr>
          <w:rFonts w:ascii="Times New Roman" w:hAnsi="Times New Roman" w:cs="Times New Roman"/>
          <w:sz w:val="36"/>
        </w:rPr>
        <w:t xml:space="preserve">по </w:t>
      </w:r>
      <w:r w:rsidR="001B7FDF">
        <w:rPr>
          <w:rFonts w:ascii="Times New Roman" w:hAnsi="Times New Roman" w:cs="Times New Roman"/>
          <w:sz w:val="36"/>
        </w:rPr>
        <w:t>правовой защите несовершеннолетних, профилактике самовольных уходов, профилактика преступлений и правонарушений</w:t>
      </w:r>
      <w:r w:rsidRPr="006B2C76">
        <w:rPr>
          <w:rFonts w:ascii="Times New Roman" w:hAnsi="Times New Roman" w:cs="Times New Roman"/>
          <w:sz w:val="36"/>
        </w:rPr>
        <w:t>.</w:t>
      </w:r>
    </w:p>
    <w:p w:rsidR="00174F5E" w:rsidRPr="00174F5E" w:rsidRDefault="00174F5E" w:rsidP="00174F5E">
      <w:pPr>
        <w:tabs>
          <w:tab w:val="left" w:pos="2925"/>
        </w:tabs>
        <w:jc w:val="center"/>
        <w:rPr>
          <w:rFonts w:ascii="Times New Roman" w:hAnsi="Times New Roman" w:cs="Times New Roman"/>
          <w:i/>
          <w:sz w:val="72"/>
        </w:rPr>
      </w:pPr>
    </w:p>
    <w:p w:rsidR="006B2C76" w:rsidRDefault="006B2C76" w:rsidP="006B2C76">
      <w:pPr>
        <w:tabs>
          <w:tab w:val="left" w:pos="4305"/>
        </w:tabs>
        <w:rPr>
          <w:rFonts w:ascii="Times New Roman" w:hAnsi="Times New Roman" w:cs="Times New Roman"/>
          <w:sz w:val="72"/>
        </w:rPr>
      </w:pPr>
      <w:r>
        <w:rPr>
          <w:rFonts w:ascii="Times New Roman" w:hAnsi="Times New Roman" w:cs="Times New Roman"/>
          <w:sz w:val="72"/>
        </w:rPr>
        <w:tab/>
      </w:r>
      <w:r w:rsidR="001E5106">
        <w:rPr>
          <w:rFonts w:ascii="Times New Roman" w:hAnsi="Times New Roman" w:cs="Times New Roman"/>
          <w:sz w:val="44"/>
        </w:rPr>
        <w:t>на 20</w:t>
      </w:r>
      <w:r w:rsidR="009E78D4">
        <w:rPr>
          <w:rFonts w:ascii="Times New Roman" w:hAnsi="Times New Roman" w:cs="Times New Roman"/>
          <w:sz w:val="44"/>
        </w:rPr>
        <w:t>20</w:t>
      </w:r>
      <w:r w:rsidR="00273E81">
        <w:rPr>
          <w:rFonts w:ascii="Times New Roman" w:hAnsi="Times New Roman" w:cs="Times New Roman"/>
          <w:sz w:val="44"/>
        </w:rPr>
        <w:t xml:space="preserve"> </w:t>
      </w:r>
      <w:r w:rsidRPr="006B2C76">
        <w:rPr>
          <w:rFonts w:ascii="Times New Roman" w:hAnsi="Times New Roman" w:cs="Times New Roman"/>
          <w:sz w:val="44"/>
        </w:rPr>
        <w:t>г.</w:t>
      </w:r>
    </w:p>
    <w:p w:rsidR="006B2C76" w:rsidRPr="006B2C76" w:rsidRDefault="006B2C76" w:rsidP="006B2C76">
      <w:pPr>
        <w:rPr>
          <w:rFonts w:ascii="Times New Roman" w:hAnsi="Times New Roman" w:cs="Times New Roman"/>
          <w:sz w:val="72"/>
        </w:rPr>
      </w:pPr>
    </w:p>
    <w:p w:rsidR="006B2C76" w:rsidRDefault="006B2C76" w:rsidP="006B2C76">
      <w:pPr>
        <w:rPr>
          <w:rFonts w:ascii="Times New Roman" w:hAnsi="Times New Roman" w:cs="Times New Roman"/>
          <w:sz w:val="72"/>
        </w:rPr>
      </w:pPr>
    </w:p>
    <w:p w:rsidR="006B2C76" w:rsidRDefault="006B2C76" w:rsidP="006B2C7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  <w:r w:rsidRPr="006B2C76">
        <w:rPr>
          <w:rFonts w:ascii="Times New Roman" w:hAnsi="Times New Roman" w:cs="Times New Roman"/>
          <w:sz w:val="28"/>
        </w:rPr>
        <w:t xml:space="preserve">Новая </w:t>
      </w:r>
      <w:r>
        <w:rPr>
          <w:rFonts w:ascii="Times New Roman" w:hAnsi="Times New Roman" w:cs="Times New Roman"/>
          <w:sz w:val="28"/>
        </w:rPr>
        <w:t>–</w:t>
      </w:r>
      <w:r w:rsidRPr="006B2C76">
        <w:rPr>
          <w:rFonts w:ascii="Times New Roman" w:hAnsi="Times New Roman" w:cs="Times New Roman"/>
          <w:sz w:val="28"/>
        </w:rPr>
        <w:t xml:space="preserve"> Брянь</w:t>
      </w:r>
    </w:p>
    <w:p w:rsidR="00174F5E" w:rsidRDefault="00174F5E" w:rsidP="006B2C7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</w:p>
    <w:p w:rsidR="00167C74" w:rsidRDefault="00167C74" w:rsidP="006B2C7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</w:p>
    <w:p w:rsidR="002900A3" w:rsidRDefault="002900A3" w:rsidP="002900A3">
      <w:pPr>
        <w:tabs>
          <w:tab w:val="left" w:pos="4290"/>
        </w:tabs>
        <w:rPr>
          <w:rFonts w:ascii="Times New Roman" w:hAnsi="Times New Roman" w:cs="Times New Roman"/>
          <w:sz w:val="28"/>
        </w:rPr>
      </w:pPr>
    </w:p>
    <w:p w:rsidR="00174F5E" w:rsidRDefault="002900A3" w:rsidP="000C2EB6">
      <w:pPr>
        <w:tabs>
          <w:tab w:val="left" w:pos="4290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Пояснительная записка</w:t>
      </w:r>
    </w:p>
    <w:p w:rsidR="002900A3" w:rsidRPr="00AD44C9" w:rsidRDefault="000C2EB6" w:rsidP="002900A3">
      <w:pPr>
        <w:shd w:val="clear" w:color="auto" w:fill="FFFFFF"/>
        <w:spacing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r w:rsidR="002900A3"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Среди важнейших проблем, эффективное решение которых обеспечивает нормальное развитие любого общества, особое место занимает защита прав и интересов несовершеннолетних. Острота проблемы правового воспитания обусловлена тем, что ребенок является не только объектом, но и субъектом правовых отношений. Как свидетельствует статистика, несмотря на </w:t>
      </w:r>
      <w:proofErr w:type="spellStart"/>
      <w:r w:rsidR="002900A3"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общеконституционные</w:t>
      </w:r>
      <w:proofErr w:type="spellEnd"/>
      <w:r w:rsidR="002900A3"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гарантии прав и свобод всем гражданам независимо от возраста, факты ущемления прав несовершеннолетних встречаются гораздо чаще, чем по населению в целом, в результате чего ребенок становится жертвой произвола взрослых членов общества. Кроме того, несовершенство, а порой и полное отсутствие знаний законов, защищающих права каждого ребенка, делает его участником правонарушений и преступлений, формирует толерантность и снисходительное отношение к различным формам девиантного поведения. Это, в свою очередь, ведет к искажению процесса социализации.</w:t>
      </w:r>
    </w:p>
    <w:p w:rsidR="002900A3" w:rsidRPr="00AD44C9" w:rsidRDefault="000C2EB6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</w:t>
      </w:r>
      <w:r w:rsidR="002900A3"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В связи с этим возникла необходимость создания программы по правовому воспитанию, повышению уровня правосознания подростков, воспитывающихся в </w:t>
      </w:r>
      <w:r w:rsidR="002900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ГБУСО «Заиграевский СРЦН»</w:t>
      </w:r>
    </w:p>
    <w:p w:rsidR="002900A3" w:rsidRPr="00AD44C9" w:rsidRDefault="002900A3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Целью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 xml:space="preserve"> </w:t>
      </w:r>
      <w:r w:rsidRPr="002900A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программы является повышение правовой культуры подростков с помощью критического осмысления опыта асоциального поведения и дальнейшего формирования установок на правопослушное поведение.</w:t>
      </w:r>
    </w:p>
    <w:p w:rsidR="002900A3" w:rsidRPr="00AD44C9" w:rsidRDefault="002900A3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b/>
          <w:bCs/>
          <w:color w:val="000000"/>
          <w:sz w:val="24"/>
          <w:szCs w:val="20"/>
          <w:lang w:eastAsia="ru-RU"/>
        </w:rPr>
        <w:t>Задачи,</w:t>
      </w:r>
      <w:r w:rsidRPr="002900A3">
        <w:rPr>
          <w:rFonts w:ascii="Times New Roman" w:eastAsia="Times New Roman" w:hAnsi="Times New Roman" w:cs="Times New Roman"/>
          <w:b/>
          <w:bCs/>
          <w:color w:val="000000"/>
          <w:sz w:val="24"/>
          <w:lang w:eastAsia="ru-RU"/>
        </w:rPr>
        <w:t> </w:t>
      </w: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необходимые для достижения поставленной цели, следующие:</w:t>
      </w:r>
    </w:p>
    <w:p w:rsidR="002900A3" w:rsidRPr="00AD44C9" w:rsidRDefault="002900A3" w:rsidP="002900A3">
      <w:pPr>
        <w:numPr>
          <w:ilvl w:val="0"/>
          <w:numId w:val="3"/>
        </w:num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Формирование у подростков основ правового законодательства.</w:t>
      </w:r>
    </w:p>
    <w:p w:rsidR="002900A3" w:rsidRPr="00AD44C9" w:rsidRDefault="002900A3" w:rsidP="002900A3">
      <w:pPr>
        <w:numPr>
          <w:ilvl w:val="0"/>
          <w:numId w:val="3"/>
        </w:num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Оказание помощи в осмыслении практического применения действующих законов и в правильном поведении в ситуации юридического конфликта и выхода из него;</w:t>
      </w:r>
    </w:p>
    <w:p w:rsidR="002900A3" w:rsidRPr="00AD44C9" w:rsidRDefault="002900A3" w:rsidP="002900A3">
      <w:pPr>
        <w:numPr>
          <w:ilvl w:val="0"/>
          <w:numId w:val="3"/>
        </w:num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Повышение активности подростков в общественной жизни, их заинтересованности в результатах собственной деятельности;</w:t>
      </w:r>
    </w:p>
    <w:p w:rsidR="002900A3" w:rsidRPr="00AD44C9" w:rsidRDefault="002900A3" w:rsidP="002900A3">
      <w:pPr>
        <w:numPr>
          <w:ilvl w:val="0"/>
          <w:numId w:val="3"/>
        </w:num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Оказание помощи несовершеннолетним в совершенствовании организаторских навыков, умения общаться, отстаивать и аргументировать свою точку зрения;</w:t>
      </w:r>
    </w:p>
    <w:p w:rsidR="002900A3" w:rsidRPr="00AD44C9" w:rsidRDefault="002900A3" w:rsidP="002900A3">
      <w:pPr>
        <w:numPr>
          <w:ilvl w:val="0"/>
          <w:numId w:val="3"/>
        </w:numPr>
        <w:shd w:val="clear" w:color="auto" w:fill="FFFFFF"/>
        <w:spacing w:before="30" w:after="30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Привлечение специалистов различных государственных структур с целью популяризации правовых знаний среди подростков.</w:t>
      </w:r>
    </w:p>
    <w:p w:rsidR="002900A3" w:rsidRPr="00AD44C9" w:rsidRDefault="002900A3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Данная программа рассчитана на подростков в воз</w:t>
      </w:r>
      <w:r w:rsidRPr="002900A3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расте 10</w:t>
      </w: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-17 лет.</w:t>
      </w:r>
    </w:p>
    <w:p w:rsidR="002900A3" w:rsidRPr="002900A3" w:rsidRDefault="002900A3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Ключевым моментом является взаимодействие нашего Центра со специалистами различных государственных структур, осуществляющих, так или иначе, контроль и профилактические мероприятия по соблюдению основ законодательства. </w:t>
      </w:r>
    </w:p>
    <w:p w:rsidR="002900A3" w:rsidRPr="00AD44C9" w:rsidRDefault="002900A3" w:rsidP="002900A3">
      <w:pPr>
        <w:shd w:val="clear" w:color="auto" w:fill="FFFFFF"/>
        <w:spacing w:before="100" w:beforeAutospacing="1" w:after="100" w:afterAutospacing="1" w:line="3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 w:rsidRPr="00AD44C9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Тематическое планирование представлено достаточно широким спектром тем, затрагивающих защиту прав несовершеннолетних в различных областях жизнедеятельности (трудовые отношения, административная и уголовная ответственность, гражданское воспитание и т.д.).</w:t>
      </w:r>
    </w:p>
    <w:p w:rsidR="002900A3" w:rsidRDefault="002900A3" w:rsidP="002900A3">
      <w:pPr>
        <w:jc w:val="both"/>
        <w:rPr>
          <w:rFonts w:ascii="Times New Roman" w:hAnsi="Times New Roman" w:cs="Times New Roman"/>
          <w:sz w:val="28"/>
        </w:rPr>
      </w:pPr>
    </w:p>
    <w:p w:rsidR="00C57FEC" w:rsidRDefault="00C57FEC" w:rsidP="002900A3">
      <w:pPr>
        <w:jc w:val="both"/>
        <w:rPr>
          <w:rFonts w:ascii="Times New Roman" w:hAnsi="Times New Roman" w:cs="Times New Roman"/>
          <w:sz w:val="28"/>
        </w:rPr>
      </w:pPr>
    </w:p>
    <w:p w:rsidR="00C57FEC" w:rsidRDefault="00C57FEC" w:rsidP="002900A3">
      <w:pPr>
        <w:jc w:val="both"/>
        <w:rPr>
          <w:rFonts w:ascii="Times New Roman" w:hAnsi="Times New Roman" w:cs="Times New Roman"/>
          <w:sz w:val="28"/>
        </w:rPr>
      </w:pPr>
    </w:p>
    <w:p w:rsidR="00C57FEC" w:rsidRPr="0007573E" w:rsidRDefault="00C57FEC" w:rsidP="002900A3">
      <w:pPr>
        <w:jc w:val="both"/>
        <w:rPr>
          <w:rFonts w:ascii="Times New Roman" w:hAnsi="Times New Roman" w:cs="Times New Roman"/>
          <w:sz w:val="28"/>
        </w:rPr>
      </w:pPr>
    </w:p>
    <w:p w:rsidR="0007573E" w:rsidRPr="00273E81" w:rsidRDefault="0007573E" w:rsidP="002900A3">
      <w:pPr>
        <w:jc w:val="both"/>
        <w:rPr>
          <w:rFonts w:ascii="Times New Roman" w:hAnsi="Times New Roman" w:cs="Times New Roman"/>
          <w:sz w:val="28"/>
        </w:rPr>
      </w:pPr>
    </w:p>
    <w:p w:rsidR="0007573E" w:rsidRPr="00273E81" w:rsidRDefault="0007573E" w:rsidP="002900A3">
      <w:pPr>
        <w:jc w:val="both"/>
        <w:rPr>
          <w:rFonts w:ascii="Times New Roman" w:hAnsi="Times New Roman" w:cs="Times New Roman"/>
          <w:sz w:val="28"/>
        </w:rPr>
      </w:pPr>
    </w:p>
    <w:p w:rsidR="000E20BD" w:rsidRPr="00E92A32" w:rsidRDefault="000E20BD" w:rsidP="000E20BD">
      <w:pPr>
        <w:jc w:val="center"/>
        <w:rPr>
          <w:rFonts w:ascii="Times New Roman" w:hAnsi="Times New Roman"/>
          <w:b/>
          <w:sz w:val="24"/>
          <w:szCs w:val="32"/>
        </w:rPr>
      </w:pPr>
      <w:r w:rsidRPr="00E92A32">
        <w:rPr>
          <w:rFonts w:ascii="Times New Roman" w:hAnsi="Times New Roman"/>
          <w:b/>
          <w:sz w:val="24"/>
          <w:szCs w:val="32"/>
        </w:rPr>
        <w:t>СОДЕРЖАНИЕ РАБОТЫ</w:t>
      </w:r>
    </w:p>
    <w:p w:rsidR="000E20BD" w:rsidRPr="00E92A32" w:rsidRDefault="000E20BD" w:rsidP="000E20BD">
      <w:pPr>
        <w:pStyle w:val="2"/>
        <w:rPr>
          <w:szCs w:val="28"/>
        </w:rPr>
      </w:pPr>
      <w:r w:rsidRPr="00E92A32">
        <w:rPr>
          <w:szCs w:val="28"/>
        </w:rPr>
        <w:t xml:space="preserve">      Организация работы с воспитанниками, их родителями и педагогами предполагает практическую реализацию следующих целостных тематических блоков:</w:t>
      </w:r>
    </w:p>
    <w:p w:rsidR="000E20BD" w:rsidRPr="00E92A32" w:rsidRDefault="000E20BD" w:rsidP="000E20BD">
      <w:pPr>
        <w:pStyle w:val="2"/>
        <w:rPr>
          <w:szCs w:val="28"/>
        </w:rPr>
      </w:pPr>
    </w:p>
    <w:p w:rsidR="000E20BD" w:rsidRPr="00E92A32" w:rsidRDefault="000E20BD" w:rsidP="000E20BD">
      <w:pPr>
        <w:numPr>
          <w:ilvl w:val="0"/>
          <w:numId w:val="4"/>
        </w:numPr>
        <w:tabs>
          <w:tab w:val="clear" w:pos="473"/>
        </w:tabs>
        <w:spacing w:after="0" w:line="240" w:lineRule="auto"/>
        <w:ind w:firstLine="3187"/>
        <w:rPr>
          <w:rFonts w:ascii="Times New Roman" w:hAnsi="Times New Roman"/>
          <w:sz w:val="24"/>
          <w:szCs w:val="28"/>
        </w:rPr>
      </w:pPr>
      <w:r w:rsidRPr="00E92A32">
        <w:rPr>
          <w:rFonts w:ascii="Times New Roman" w:hAnsi="Times New Roman"/>
          <w:sz w:val="24"/>
          <w:szCs w:val="28"/>
        </w:rPr>
        <w:t>«Я и государство»</w:t>
      </w:r>
    </w:p>
    <w:p w:rsidR="000E20BD" w:rsidRPr="00E92A32" w:rsidRDefault="000E20BD" w:rsidP="000E20BD">
      <w:pPr>
        <w:numPr>
          <w:ilvl w:val="0"/>
          <w:numId w:val="4"/>
        </w:numPr>
        <w:tabs>
          <w:tab w:val="clear" w:pos="473"/>
        </w:tabs>
        <w:spacing w:after="0" w:line="240" w:lineRule="auto"/>
        <w:ind w:firstLine="3187"/>
        <w:rPr>
          <w:rFonts w:ascii="Times New Roman" w:hAnsi="Times New Roman"/>
          <w:sz w:val="24"/>
          <w:szCs w:val="28"/>
        </w:rPr>
      </w:pPr>
      <w:r w:rsidRPr="00E92A32">
        <w:rPr>
          <w:rFonts w:ascii="Times New Roman" w:hAnsi="Times New Roman"/>
          <w:sz w:val="24"/>
          <w:szCs w:val="28"/>
        </w:rPr>
        <w:t>«Мои права и права других людей»</w:t>
      </w:r>
    </w:p>
    <w:p w:rsidR="000E20BD" w:rsidRPr="00E92A32" w:rsidRDefault="000E20BD" w:rsidP="000E20BD">
      <w:pPr>
        <w:numPr>
          <w:ilvl w:val="0"/>
          <w:numId w:val="4"/>
        </w:numPr>
        <w:tabs>
          <w:tab w:val="clear" w:pos="473"/>
          <w:tab w:val="num" w:pos="3500"/>
        </w:tabs>
        <w:spacing w:after="0" w:line="240" w:lineRule="auto"/>
        <w:ind w:firstLine="3187"/>
        <w:rPr>
          <w:rFonts w:ascii="Times New Roman" w:hAnsi="Times New Roman"/>
          <w:sz w:val="24"/>
          <w:szCs w:val="28"/>
        </w:rPr>
      </w:pPr>
      <w:r w:rsidRPr="00E92A32">
        <w:rPr>
          <w:rFonts w:ascii="Times New Roman" w:hAnsi="Times New Roman"/>
          <w:sz w:val="24"/>
          <w:szCs w:val="28"/>
        </w:rPr>
        <w:t>«Моя семья»</w:t>
      </w:r>
    </w:p>
    <w:p w:rsidR="000E20BD" w:rsidRPr="00E92A32" w:rsidRDefault="000E20BD" w:rsidP="000E20BD">
      <w:pPr>
        <w:tabs>
          <w:tab w:val="num" w:pos="3500"/>
        </w:tabs>
        <w:jc w:val="center"/>
        <w:rPr>
          <w:rFonts w:ascii="Times New Roman" w:hAnsi="Times New Roman"/>
          <w:b/>
          <w:sz w:val="40"/>
          <w:szCs w:val="48"/>
        </w:rPr>
      </w:pPr>
      <w:r w:rsidRPr="00E92A32">
        <w:rPr>
          <w:rFonts w:ascii="Times New Roman" w:hAnsi="Times New Roman"/>
          <w:b/>
          <w:sz w:val="40"/>
          <w:szCs w:val="48"/>
        </w:rPr>
        <w:t>1. «Я и государство»</w:t>
      </w:r>
    </w:p>
    <w:tbl>
      <w:tblPr>
        <w:tblW w:w="0" w:type="auto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8"/>
        <w:gridCol w:w="1029"/>
        <w:gridCol w:w="3399"/>
        <w:gridCol w:w="4892"/>
        <w:gridCol w:w="251"/>
      </w:tblGrid>
      <w:tr w:rsidR="000E20BD" w:rsidRPr="00E92A32" w:rsidTr="007F1627">
        <w:trPr>
          <w:gridBefore w:val="1"/>
          <w:wBefore w:w="788" w:type="dxa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BD" w:rsidRPr="00E92A32" w:rsidRDefault="000E20BD" w:rsidP="007F1627">
            <w:pPr>
              <w:tabs>
                <w:tab w:val="num" w:pos="350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E20BD" w:rsidRPr="00E92A32" w:rsidRDefault="000E20BD" w:rsidP="007F1627">
            <w:pPr>
              <w:tabs>
                <w:tab w:val="num" w:pos="3500"/>
              </w:tabs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“Живи по закону, поступай по совести” </w:t>
            </w:r>
          </w:p>
          <w:p w:rsidR="000E20BD" w:rsidRPr="00E92A32" w:rsidRDefault="000E20BD" w:rsidP="007F1627">
            <w:pPr>
              <w:tabs>
                <w:tab w:val="num" w:pos="3500"/>
              </w:tabs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(латинское изречение)</w:t>
            </w: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  <w:vAlign w:val="center"/>
          </w:tcPr>
          <w:p w:rsidR="000E20BD" w:rsidRPr="00E92A32" w:rsidRDefault="000E20BD" w:rsidP="007F1627">
            <w:pPr>
              <w:pStyle w:val="5"/>
              <w:rPr>
                <w:b w:val="0"/>
                <w:bCs w:val="0"/>
                <w:sz w:val="24"/>
              </w:rPr>
            </w:pPr>
            <w:r w:rsidRPr="00E92A32">
              <w:rPr>
                <w:b w:val="0"/>
                <w:bCs w:val="0"/>
                <w:sz w:val="24"/>
              </w:rPr>
              <w:t>Показатель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7F1627">
            <w:pPr>
              <w:pStyle w:val="4"/>
              <w:rPr>
                <w:b w:val="0"/>
                <w:bCs w:val="0"/>
                <w:i w:val="0"/>
              </w:rPr>
            </w:pPr>
          </w:p>
          <w:p w:rsidR="000E20BD" w:rsidRPr="00E92A32" w:rsidRDefault="000E20BD" w:rsidP="007F1627">
            <w:pPr>
              <w:pStyle w:val="4"/>
              <w:rPr>
                <w:b w:val="0"/>
                <w:bCs w:val="0"/>
              </w:rPr>
            </w:pPr>
            <w:r w:rsidRPr="00E92A32">
              <w:rPr>
                <w:b w:val="0"/>
                <w:bCs w:val="0"/>
              </w:rPr>
              <w:t>Характеристика</w:t>
            </w:r>
          </w:p>
          <w:p w:rsidR="000E20BD" w:rsidRPr="00E92A32" w:rsidRDefault="000E20BD" w:rsidP="007F1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Формирование у воспитанников соответствующих знаний о праве, правовых нормах как регуляторах поведения человека в обществе и отношений между личностью и государством, требующих самостоятельного осознанного выбора поведения и ответственности за него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11"/>
              </w:numPr>
              <w:tabs>
                <w:tab w:val="clear" w:pos="739"/>
                <w:tab w:val="num" w:pos="221"/>
              </w:tabs>
              <w:spacing w:after="0" w:line="240" w:lineRule="auto"/>
              <w:ind w:hanging="5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дать представление о правовых актах государства;</w:t>
            </w:r>
          </w:p>
          <w:p w:rsidR="000E20BD" w:rsidRPr="00E92A32" w:rsidRDefault="000E20BD" w:rsidP="000E20BD">
            <w:pPr>
              <w:numPr>
                <w:ilvl w:val="0"/>
                <w:numId w:val="11"/>
              </w:numPr>
              <w:tabs>
                <w:tab w:val="clear" w:pos="739"/>
                <w:tab w:val="num" w:pos="207"/>
              </w:tabs>
              <w:spacing w:after="0" w:line="240" w:lineRule="auto"/>
              <w:ind w:hanging="6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воспитывать уважительное отношение к законам страны и убеждение в необходимости их выполнения;</w:t>
            </w:r>
          </w:p>
          <w:p w:rsidR="000E20BD" w:rsidRPr="00E92A32" w:rsidRDefault="000E20BD" w:rsidP="000E20BD">
            <w:pPr>
              <w:numPr>
                <w:ilvl w:val="0"/>
                <w:numId w:val="5"/>
              </w:numPr>
              <w:tabs>
                <w:tab w:val="clear" w:pos="360"/>
                <w:tab w:val="num" w:pos="221"/>
              </w:tabs>
              <w:spacing w:after="0" w:line="240" w:lineRule="auto"/>
              <w:ind w:left="193" w:hanging="7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привитие навыков законопослушного поведения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Основные понятия: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A32">
              <w:rPr>
                <w:rFonts w:ascii="Times New Roman" w:hAnsi="Times New Roman"/>
                <w:sz w:val="24"/>
                <w:szCs w:val="24"/>
              </w:rPr>
              <w:t>Право, государство, правонарушение, преступление, ответственность, долг, честь, достоинство, личность, правовые нормы</w:t>
            </w:r>
            <w:proofErr w:type="gramEnd"/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тематические беседы с детьми, родителями, педагогами;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станционные игры;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торжественные линейки;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конкурсы, выставки;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круглые столы;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дискуссии;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деловые игры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встречи с представителями прокуратуры, отделов внутренних дел; органов местного самоуправления;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ind w:left="492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 оформление стенгазет;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ind w:left="492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и т.д.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Нормативная основа: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Трудовой кодекс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Закон об образовании;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D" w:rsidRPr="00E92A32" w:rsidTr="007F1627">
        <w:tblPrEx>
          <w:jc w:val="center"/>
          <w:tblLook w:val="0000"/>
        </w:tblPrEx>
        <w:trPr>
          <w:gridAfter w:val="1"/>
          <w:wAfter w:w="251" w:type="dxa"/>
          <w:jc w:val="center"/>
        </w:trPr>
        <w:tc>
          <w:tcPr>
            <w:tcW w:w="1817" w:type="dxa"/>
            <w:gridSpan w:val="2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Ресурсное обеспечение:</w:t>
            </w:r>
          </w:p>
        </w:tc>
        <w:tc>
          <w:tcPr>
            <w:tcW w:w="8291" w:type="dxa"/>
            <w:gridSpan w:val="2"/>
          </w:tcPr>
          <w:p w:rsidR="000E20BD" w:rsidRPr="00E92A32" w:rsidRDefault="000E20BD" w:rsidP="000E20B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Оптимум – микрокоманда специалистов, профессионалов в своей области, работающих в едином смысловом ключе.</w:t>
            </w:r>
          </w:p>
          <w:p w:rsidR="00E92A32" w:rsidRPr="00315DC1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20BD" w:rsidRPr="00273E81" w:rsidRDefault="000E20BD" w:rsidP="000E20BD">
      <w:pPr>
        <w:jc w:val="center"/>
        <w:rPr>
          <w:rFonts w:ascii="Times New Roman" w:hAnsi="Times New Roman"/>
          <w:sz w:val="36"/>
          <w:szCs w:val="36"/>
        </w:rPr>
      </w:pPr>
    </w:p>
    <w:p w:rsidR="0007573E" w:rsidRPr="00273E81" w:rsidRDefault="0007573E" w:rsidP="000E20BD">
      <w:pPr>
        <w:jc w:val="center"/>
        <w:rPr>
          <w:rFonts w:ascii="Times New Roman" w:hAnsi="Times New Roman"/>
          <w:sz w:val="36"/>
          <w:szCs w:val="36"/>
        </w:rPr>
      </w:pPr>
    </w:p>
    <w:p w:rsidR="000E20BD" w:rsidRPr="00E92A32" w:rsidRDefault="000E20BD" w:rsidP="000E20BD">
      <w:pPr>
        <w:jc w:val="center"/>
        <w:rPr>
          <w:rFonts w:ascii="Times New Roman" w:hAnsi="Times New Roman"/>
          <w:b/>
          <w:sz w:val="32"/>
          <w:szCs w:val="44"/>
        </w:rPr>
      </w:pPr>
      <w:r w:rsidRPr="00E92A32">
        <w:rPr>
          <w:rFonts w:ascii="Times New Roman" w:hAnsi="Times New Roman"/>
          <w:b/>
          <w:sz w:val="32"/>
          <w:szCs w:val="44"/>
        </w:rPr>
        <w:lastRenderedPageBreak/>
        <w:t>2. «Мои права и права других людей»</w:t>
      </w:r>
    </w:p>
    <w:p w:rsidR="000E20BD" w:rsidRPr="00E92A32" w:rsidRDefault="000E20BD" w:rsidP="00E92A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>«Знание прав определяет</w:t>
      </w:r>
    </w:p>
    <w:p w:rsidR="000E20BD" w:rsidRPr="00E92A32" w:rsidRDefault="000E20BD" w:rsidP="00E92A32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>добросовестное выполнение обязанности”</w:t>
      </w:r>
    </w:p>
    <w:p w:rsidR="000E20BD" w:rsidRPr="00E92A32" w:rsidRDefault="000E20BD" w:rsidP="000E20BD">
      <w:pPr>
        <w:jc w:val="right"/>
        <w:rPr>
          <w:rFonts w:ascii="Times New Roman" w:hAnsi="Times New Roman"/>
          <w:sz w:val="24"/>
          <w:szCs w:val="24"/>
        </w:rPr>
      </w:pPr>
      <w:r w:rsidRPr="00E92A32">
        <w:rPr>
          <w:rFonts w:ascii="Times New Roman" w:hAnsi="Times New Roman"/>
          <w:sz w:val="24"/>
          <w:szCs w:val="24"/>
        </w:rPr>
        <w:t>(Б. Франклин)</w:t>
      </w:r>
    </w:p>
    <w:tbl>
      <w:tblPr>
        <w:tblW w:w="10108" w:type="dxa"/>
        <w:jc w:val="center"/>
        <w:tblInd w:w="-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8"/>
        <w:gridCol w:w="8380"/>
      </w:tblGrid>
      <w:tr w:rsidR="000E20BD" w:rsidRPr="00E92A32" w:rsidTr="007F1627">
        <w:trPr>
          <w:jc w:val="center"/>
        </w:trPr>
        <w:tc>
          <w:tcPr>
            <w:tcW w:w="1728" w:type="dxa"/>
            <w:vAlign w:val="center"/>
          </w:tcPr>
          <w:p w:rsidR="000E20BD" w:rsidRPr="00E92A32" w:rsidRDefault="000E20BD" w:rsidP="007F1627">
            <w:pPr>
              <w:pStyle w:val="5"/>
              <w:rPr>
                <w:b w:val="0"/>
                <w:bCs w:val="0"/>
                <w:sz w:val="24"/>
              </w:rPr>
            </w:pPr>
            <w:r w:rsidRPr="00E92A32">
              <w:rPr>
                <w:b w:val="0"/>
                <w:bCs w:val="0"/>
                <w:sz w:val="24"/>
              </w:rPr>
              <w:t>Показатель</w:t>
            </w:r>
          </w:p>
        </w:tc>
        <w:tc>
          <w:tcPr>
            <w:tcW w:w="8380" w:type="dxa"/>
          </w:tcPr>
          <w:p w:rsidR="000E20BD" w:rsidRPr="00E92A32" w:rsidRDefault="000E20BD" w:rsidP="007F1627">
            <w:pPr>
              <w:pStyle w:val="4"/>
              <w:rPr>
                <w:b w:val="0"/>
                <w:bCs w:val="0"/>
              </w:rPr>
            </w:pPr>
          </w:p>
          <w:p w:rsidR="000E20BD" w:rsidRPr="00E92A32" w:rsidRDefault="000E20BD" w:rsidP="007F1627">
            <w:pPr>
              <w:pStyle w:val="4"/>
              <w:rPr>
                <w:b w:val="0"/>
                <w:bCs w:val="0"/>
              </w:rPr>
            </w:pPr>
            <w:r w:rsidRPr="00E92A32">
              <w:rPr>
                <w:b w:val="0"/>
                <w:bCs w:val="0"/>
              </w:rPr>
              <w:t>Характеристика</w:t>
            </w:r>
          </w:p>
          <w:p w:rsidR="000E20BD" w:rsidRPr="00E92A32" w:rsidRDefault="000E20BD" w:rsidP="007F16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создание условий для становления личности человека и гражданина, гуманистически ориентированного, обладающего чувством собственного достоинства, осознающего ценности свободы, уважающего права и свободы каждого человека.</w:t>
            </w:r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познакомить с основными правами и обязанностями, ответственностью каждого человека, закрепленными в международных и в российских документах;</w:t>
            </w:r>
          </w:p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обратить внимание на необходимость уважительного отношения к правам других людей;</w:t>
            </w:r>
          </w:p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развивать умения защищать свои права и свободы в установленном порядке;</w:t>
            </w:r>
          </w:p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способствовать развитию чувства ответственности за свои поступки</w:t>
            </w:r>
          </w:p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способствовать усвоение основных норм, касающихся прав ребенка;</w:t>
            </w:r>
          </w:p>
          <w:p w:rsidR="000E20BD" w:rsidRPr="00E92A32" w:rsidRDefault="000E20BD" w:rsidP="000E20BD">
            <w:pPr>
              <w:numPr>
                <w:ilvl w:val="1"/>
                <w:numId w:val="7"/>
              </w:numPr>
              <w:tabs>
                <w:tab w:val="clear" w:pos="1440"/>
                <w:tab w:val="num" w:pos="161"/>
              </w:tabs>
              <w:spacing w:after="0" w:line="240" w:lineRule="auto"/>
              <w:ind w:left="161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 формировать умение применять в конкретных ситуациях полученные знания;</w:t>
            </w:r>
          </w:p>
          <w:p w:rsidR="000E20BD" w:rsidRPr="00E92A32" w:rsidRDefault="000E20BD" w:rsidP="000E20BD">
            <w:pPr>
              <w:numPr>
                <w:ilvl w:val="0"/>
                <w:numId w:val="5"/>
              </w:numPr>
              <w:tabs>
                <w:tab w:val="clear" w:pos="360"/>
                <w:tab w:val="num" w:pos="492"/>
              </w:tabs>
              <w:spacing w:after="0" w:line="240" w:lineRule="auto"/>
              <w:ind w:left="492" w:hanging="3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способствовать развитию позитивного межличностного развития, формированию социальных компетенций, толерантного отношения к другим людям;</w:t>
            </w:r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Основные понятия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92A32">
              <w:rPr>
                <w:rFonts w:ascii="Times New Roman" w:hAnsi="Times New Roman"/>
                <w:sz w:val="24"/>
                <w:szCs w:val="24"/>
              </w:rPr>
              <w:t>Права и обязанности, правонарушение, преступление, ответственность, долг, честь, достоинство, личность, толерантность</w:t>
            </w:r>
            <w:proofErr w:type="gramEnd"/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Содержание деятельности: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акции; 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тематические беседы с детьми, родителями, педагогами;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игровые программы;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конкурсы;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выставки;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психологические занятия;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дискуссии;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ролевые игры;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встречи с представителями прокуратуры, отделов внутренних дел;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ind w:left="492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 разработка памяток, буклетов, оформление информационных стендов в учебных кабинетах и </w:t>
            </w:r>
            <w:proofErr w:type="spellStart"/>
            <w:r w:rsidRPr="00E92A32">
              <w:rPr>
                <w:rFonts w:ascii="Times New Roman" w:hAnsi="Times New Roman"/>
                <w:sz w:val="24"/>
                <w:szCs w:val="24"/>
              </w:rPr>
              <w:t>общеучрежденческих</w:t>
            </w:r>
            <w:proofErr w:type="spellEnd"/>
            <w:r w:rsidRPr="00E92A32">
              <w:rPr>
                <w:rFonts w:ascii="Times New Roman" w:hAnsi="Times New Roman"/>
                <w:sz w:val="24"/>
                <w:szCs w:val="24"/>
              </w:rPr>
              <w:t xml:space="preserve"> по направлению деятельности;</w:t>
            </w:r>
          </w:p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ind w:left="492" w:hanging="37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и т.д.</w:t>
            </w:r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Нормативная основа: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Декларации прав человека </w:t>
            </w:r>
          </w:p>
          <w:p w:rsidR="000E20BD" w:rsidRPr="00E92A32" w:rsidRDefault="000E20BD" w:rsidP="000E20BD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Конвенц</w:t>
            </w:r>
            <w:proofErr w:type="gramStart"/>
            <w:r w:rsidRPr="00E92A32">
              <w:rPr>
                <w:rFonts w:ascii="Times New Roman" w:hAnsi="Times New Roman"/>
                <w:sz w:val="24"/>
                <w:szCs w:val="24"/>
              </w:rPr>
              <w:t>ии ОО</w:t>
            </w:r>
            <w:proofErr w:type="gramEnd"/>
            <w:r w:rsidRPr="00E92A32">
              <w:rPr>
                <w:rFonts w:ascii="Times New Roman" w:hAnsi="Times New Roman"/>
                <w:sz w:val="24"/>
                <w:szCs w:val="24"/>
              </w:rPr>
              <w:t xml:space="preserve">Н по правам ребёнка  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Уголовный кодекс Российской Федерации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 xml:space="preserve">Федеральный закон № 124-Ф3 от 24 июля </w:t>
            </w:r>
            <w:smartTag w:uri="urn:schemas-microsoft-com:office:smarttags" w:element="metricconverter">
              <w:smartTagPr>
                <w:attr w:name="ProductID" w:val="1998 г"/>
              </w:smartTagPr>
              <w:r w:rsidRPr="00E92A32">
                <w:rPr>
                  <w:rFonts w:ascii="Times New Roman" w:hAnsi="Times New Roman"/>
                  <w:sz w:val="24"/>
                  <w:szCs w:val="24"/>
                </w:rPr>
                <w:t>1998 г</w:t>
              </w:r>
            </w:smartTag>
            <w:r w:rsidRPr="00E92A32">
              <w:rPr>
                <w:rFonts w:ascii="Times New Roman" w:hAnsi="Times New Roman"/>
                <w:sz w:val="24"/>
                <w:szCs w:val="24"/>
              </w:rPr>
              <w:t>. «Об основных гарантиях прав ребенка в   Российской Федерации»</w:t>
            </w:r>
          </w:p>
        </w:tc>
      </w:tr>
      <w:tr w:rsidR="000E20BD" w:rsidRPr="00E92A32" w:rsidTr="007F1627">
        <w:trPr>
          <w:jc w:val="center"/>
        </w:trPr>
        <w:tc>
          <w:tcPr>
            <w:tcW w:w="1728" w:type="dxa"/>
          </w:tcPr>
          <w:p w:rsidR="000E20BD" w:rsidRPr="00E92A32" w:rsidRDefault="000E20BD" w:rsidP="007F1627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/>
                <w:i/>
                <w:sz w:val="24"/>
                <w:szCs w:val="24"/>
              </w:rPr>
              <w:t>Ресурсное обеспечение:</w:t>
            </w:r>
          </w:p>
        </w:tc>
        <w:tc>
          <w:tcPr>
            <w:tcW w:w="8380" w:type="dxa"/>
          </w:tcPr>
          <w:p w:rsidR="000E20BD" w:rsidRPr="00E92A32" w:rsidRDefault="000E20BD" w:rsidP="000E20B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2A32">
              <w:rPr>
                <w:rFonts w:ascii="Times New Roman" w:hAnsi="Times New Roman"/>
                <w:sz w:val="24"/>
                <w:szCs w:val="24"/>
              </w:rPr>
              <w:t>Оптимум – микрокоманда специалистов, профессионалов в своей области, работающих в едином смысловом ключе.</w:t>
            </w:r>
          </w:p>
        </w:tc>
      </w:tr>
    </w:tbl>
    <w:p w:rsidR="000E20BD" w:rsidRPr="00315DC1" w:rsidRDefault="000E20BD" w:rsidP="000E20BD">
      <w:pPr>
        <w:rPr>
          <w:rFonts w:ascii="Times New Roman" w:hAnsi="Times New Roman"/>
          <w:sz w:val="24"/>
          <w:szCs w:val="24"/>
        </w:rPr>
      </w:pPr>
    </w:p>
    <w:p w:rsidR="00E92A32" w:rsidRPr="00273E81" w:rsidRDefault="00E92A32" w:rsidP="000E20BD">
      <w:pPr>
        <w:rPr>
          <w:rFonts w:ascii="Times New Roman" w:hAnsi="Times New Roman"/>
          <w:sz w:val="24"/>
          <w:szCs w:val="24"/>
        </w:rPr>
      </w:pPr>
    </w:p>
    <w:p w:rsidR="0007573E" w:rsidRPr="00273E81" w:rsidRDefault="0007573E" w:rsidP="000E20BD">
      <w:pPr>
        <w:rPr>
          <w:rFonts w:ascii="Times New Roman" w:hAnsi="Times New Roman"/>
          <w:sz w:val="24"/>
          <w:szCs w:val="24"/>
        </w:rPr>
      </w:pPr>
    </w:p>
    <w:p w:rsidR="000E20BD" w:rsidRPr="00E92A32" w:rsidRDefault="000E20BD" w:rsidP="000E20BD">
      <w:pPr>
        <w:jc w:val="center"/>
        <w:rPr>
          <w:rFonts w:ascii="Times New Roman" w:hAnsi="Times New Roman"/>
          <w:b/>
          <w:sz w:val="32"/>
          <w:szCs w:val="48"/>
        </w:rPr>
      </w:pPr>
      <w:r w:rsidRPr="00E92A32">
        <w:rPr>
          <w:rFonts w:ascii="Times New Roman" w:hAnsi="Times New Roman"/>
          <w:b/>
          <w:sz w:val="32"/>
          <w:szCs w:val="48"/>
        </w:rPr>
        <w:lastRenderedPageBreak/>
        <w:t>3. «Моя семья»</w:t>
      </w:r>
    </w:p>
    <w:p w:rsidR="000E20BD" w:rsidRPr="00C03F94" w:rsidRDefault="000E20BD" w:rsidP="000E20BD">
      <w:pPr>
        <w:rPr>
          <w:rFonts w:ascii="Times New Roman" w:hAnsi="Times New Roman"/>
        </w:rPr>
      </w:pPr>
    </w:p>
    <w:p w:rsidR="000E20BD" w:rsidRPr="00E92A32" w:rsidRDefault="000E20BD" w:rsidP="000E20B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A32">
        <w:rPr>
          <w:rFonts w:ascii="Times New Roman" w:hAnsi="Times New Roman" w:cs="Times New Roman"/>
          <w:sz w:val="24"/>
          <w:szCs w:val="24"/>
        </w:rPr>
        <w:t>“Учись думать о себе и о других”</w:t>
      </w:r>
    </w:p>
    <w:p w:rsidR="000E20BD" w:rsidRPr="00E92A32" w:rsidRDefault="000E20BD" w:rsidP="000E20BD">
      <w:pPr>
        <w:jc w:val="right"/>
        <w:rPr>
          <w:rFonts w:ascii="Times New Roman" w:hAnsi="Times New Roman" w:cs="Times New Roman"/>
          <w:sz w:val="24"/>
          <w:szCs w:val="24"/>
        </w:rPr>
      </w:pPr>
      <w:r w:rsidRPr="00E92A32">
        <w:rPr>
          <w:rFonts w:ascii="Times New Roman" w:hAnsi="Times New Roman" w:cs="Times New Roman"/>
          <w:sz w:val="24"/>
          <w:szCs w:val="24"/>
        </w:rPr>
        <w:t xml:space="preserve"> (китайская мудрость)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14"/>
        <w:gridCol w:w="8259"/>
      </w:tblGrid>
      <w:tr w:rsidR="000E20BD" w:rsidRPr="00E92A32" w:rsidTr="000C6DF8">
        <w:tc>
          <w:tcPr>
            <w:tcW w:w="1914" w:type="dxa"/>
            <w:vAlign w:val="center"/>
          </w:tcPr>
          <w:p w:rsidR="000E20BD" w:rsidRPr="00E92A32" w:rsidRDefault="000E20BD" w:rsidP="007F1627">
            <w:pPr>
              <w:pStyle w:val="5"/>
              <w:rPr>
                <w:b w:val="0"/>
                <w:bCs w:val="0"/>
                <w:sz w:val="24"/>
              </w:rPr>
            </w:pPr>
            <w:r w:rsidRPr="00E92A32">
              <w:rPr>
                <w:b w:val="0"/>
                <w:bCs w:val="0"/>
                <w:sz w:val="24"/>
              </w:rPr>
              <w:t>Показатель</w:t>
            </w:r>
          </w:p>
        </w:tc>
        <w:tc>
          <w:tcPr>
            <w:tcW w:w="8259" w:type="dxa"/>
          </w:tcPr>
          <w:p w:rsidR="000E20BD" w:rsidRPr="00E92A32" w:rsidRDefault="000E20BD" w:rsidP="007F1627">
            <w:pPr>
              <w:pStyle w:val="4"/>
              <w:rPr>
                <w:b w:val="0"/>
                <w:bCs w:val="0"/>
                <w:i w:val="0"/>
              </w:rPr>
            </w:pPr>
          </w:p>
          <w:p w:rsidR="000E20BD" w:rsidRPr="00E92A32" w:rsidRDefault="000E20BD" w:rsidP="007F1627">
            <w:pPr>
              <w:pStyle w:val="4"/>
              <w:rPr>
                <w:b w:val="0"/>
                <w:bCs w:val="0"/>
              </w:rPr>
            </w:pPr>
            <w:r w:rsidRPr="00E92A32">
              <w:rPr>
                <w:b w:val="0"/>
                <w:bCs w:val="0"/>
              </w:rPr>
              <w:t>Характеристика</w:t>
            </w:r>
          </w:p>
          <w:p w:rsidR="000E20BD" w:rsidRPr="00E92A32" w:rsidRDefault="000E20BD" w:rsidP="007F16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Цель: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повышение педагогической, правовой культуры родителей;</w:t>
            </w:r>
          </w:p>
          <w:p w:rsidR="000E20BD" w:rsidRPr="00E92A32" w:rsidRDefault="000E20BD" w:rsidP="000E20B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создание атмосферы доверия и личностного успеха в совместной деятельности;</w:t>
            </w:r>
          </w:p>
          <w:p w:rsidR="000E20BD" w:rsidRPr="00E92A32" w:rsidRDefault="000E20BD" w:rsidP="000E20BD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 активной личности гражданина.</w:t>
            </w:r>
          </w:p>
          <w:p w:rsidR="00E92A32" w:rsidRPr="00E92A32" w:rsidRDefault="00E92A32" w:rsidP="00E9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Задачи: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содействовать укреплению семьи и сохранению ее нравственных устоев; </w:t>
            </w:r>
          </w:p>
          <w:p w:rsidR="000E20BD" w:rsidRPr="00E92A32" w:rsidRDefault="000E20BD" w:rsidP="000E20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сформировать модель единого культурного пространства «ребёнок – семья – социум»;</w:t>
            </w:r>
          </w:p>
          <w:p w:rsidR="000E20BD" w:rsidRPr="00E92A32" w:rsidRDefault="000E20BD" w:rsidP="000E20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сформировать представление о социальных правах и обязанностях;</w:t>
            </w:r>
          </w:p>
          <w:p w:rsidR="000E20BD" w:rsidRPr="00E92A32" w:rsidRDefault="000E20BD" w:rsidP="000E20BD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способствовать осознанию и осмыслению родителями своей позиции и методов воспитания;</w:t>
            </w:r>
          </w:p>
          <w:p w:rsidR="000E20BD" w:rsidRPr="00E92A32" w:rsidRDefault="000E20BD" w:rsidP="000E20B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активизировать поиск новых средств и методов, повышающих эффективность воспитательного процесса.</w:t>
            </w:r>
          </w:p>
          <w:p w:rsidR="00E92A32" w:rsidRPr="00E92A32" w:rsidRDefault="00E92A32" w:rsidP="00E92A3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Основные понятия: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Семья, брак, семейный уклад и традиции семей, авторитет отца и матери духовное и нравственное общение в семье</w:t>
            </w: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деятельности: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тематические беседы с детьми, родителями, педагогами;</w:t>
            </w:r>
          </w:p>
          <w:p w:rsidR="000E20BD" w:rsidRPr="00E92A32" w:rsidRDefault="000E20BD" w:rsidP="000E20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копилка «вопрос – ответ»;</w:t>
            </w:r>
          </w:p>
          <w:p w:rsidR="000E20BD" w:rsidRPr="00E92A32" w:rsidRDefault="000E20BD" w:rsidP="000E20BD">
            <w:pPr>
              <w:numPr>
                <w:ilvl w:val="0"/>
                <w:numId w:val="1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выставки;</w:t>
            </w:r>
          </w:p>
          <w:p w:rsidR="000E20BD" w:rsidRPr="00E92A32" w:rsidRDefault="000E20BD" w:rsidP="000E20BD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с родителями: </w:t>
            </w:r>
          </w:p>
          <w:p w:rsidR="000E20BD" w:rsidRPr="00E92A32" w:rsidRDefault="000E20BD" w:rsidP="000E20BD">
            <w:pPr>
              <w:numPr>
                <w:ilvl w:val="1"/>
                <w:numId w:val="13"/>
              </w:numPr>
              <w:tabs>
                <w:tab w:val="clear" w:pos="1440"/>
              </w:tabs>
              <w:spacing w:after="0" w:line="240" w:lineRule="auto"/>
              <w:ind w:left="692" w:hanging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лекции на следующие темы: «Типы отношений в семье», «Опасные крайности родительской любви», «Право на жизнь», «Права и обязанности родителей» и т.д.;</w:t>
            </w:r>
          </w:p>
          <w:p w:rsidR="000E20BD" w:rsidRPr="00E92A32" w:rsidRDefault="000E20BD" w:rsidP="000E20BD">
            <w:pPr>
              <w:numPr>
                <w:ilvl w:val="0"/>
                <w:numId w:val="13"/>
              </w:numPr>
              <w:spacing w:after="0" w:line="240" w:lineRule="auto"/>
              <w:ind w:left="492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родителей, детей и педагогов на основе общности интересов: акция «Дерево счастья» и т.д.;</w:t>
            </w:r>
          </w:p>
          <w:p w:rsidR="000E20BD" w:rsidRPr="00E92A32" w:rsidRDefault="000E20BD" w:rsidP="000E20BD">
            <w:pPr>
              <w:numPr>
                <w:ilvl w:val="0"/>
                <w:numId w:val="13"/>
              </w:numPr>
              <w:spacing w:after="0" w:line="240" w:lineRule="auto"/>
              <w:ind w:left="492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конкурс на лучшее генеалогическое дерево и т.д.;</w:t>
            </w:r>
          </w:p>
          <w:p w:rsidR="000E20BD" w:rsidRPr="00E92A32" w:rsidRDefault="000E20BD" w:rsidP="000E20BD">
            <w:pPr>
              <w:numPr>
                <w:ilvl w:val="0"/>
                <w:numId w:val="13"/>
              </w:numPr>
              <w:spacing w:after="0" w:line="240" w:lineRule="auto"/>
              <w:ind w:left="492" w:hanging="3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консультации психолога.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Нормативная основа: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Конституция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Гражданский кодекс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Трудовой кодекс Российской Федерации;</w:t>
            </w:r>
          </w:p>
          <w:p w:rsidR="000E20BD" w:rsidRPr="00E92A32" w:rsidRDefault="000E20BD" w:rsidP="000E20BD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Семейный кодекс;</w:t>
            </w: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0BD" w:rsidRPr="00E92A32" w:rsidTr="000C6DF8">
        <w:tc>
          <w:tcPr>
            <w:tcW w:w="1914" w:type="dxa"/>
          </w:tcPr>
          <w:p w:rsidR="000E20BD" w:rsidRPr="00E92A32" w:rsidRDefault="000E20BD" w:rsidP="007F162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i/>
                <w:sz w:val="24"/>
                <w:szCs w:val="24"/>
              </w:rPr>
              <w:t>Ресурсное обеспечение:</w:t>
            </w:r>
          </w:p>
        </w:tc>
        <w:tc>
          <w:tcPr>
            <w:tcW w:w="8259" w:type="dxa"/>
          </w:tcPr>
          <w:p w:rsidR="000E20BD" w:rsidRPr="00E92A32" w:rsidRDefault="000E20BD" w:rsidP="000E20BD">
            <w:pPr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2A32">
              <w:rPr>
                <w:rFonts w:ascii="Times New Roman" w:hAnsi="Times New Roman" w:cs="Times New Roman"/>
                <w:sz w:val="24"/>
                <w:szCs w:val="24"/>
              </w:rPr>
              <w:t>Оптимум – микрокоманда специалистов, профессионалов в своей области, работающих в едином смысловом ключе.</w:t>
            </w:r>
          </w:p>
          <w:p w:rsidR="00E92A32" w:rsidRPr="00315DC1" w:rsidRDefault="00E92A32" w:rsidP="00E9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2A32" w:rsidRPr="00E92A32" w:rsidRDefault="00E92A32" w:rsidP="00E92A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0BD" w:rsidRPr="00E92A32" w:rsidRDefault="000E20BD" w:rsidP="000E20BD">
      <w:pPr>
        <w:rPr>
          <w:rFonts w:ascii="Times New Roman" w:hAnsi="Times New Roman" w:cs="Times New Roman"/>
          <w:sz w:val="24"/>
          <w:szCs w:val="24"/>
        </w:rPr>
      </w:pPr>
    </w:p>
    <w:p w:rsidR="000E20BD" w:rsidRPr="00273E81" w:rsidRDefault="000E20BD" w:rsidP="000E20BD">
      <w:pPr>
        <w:rPr>
          <w:rFonts w:ascii="Times New Roman" w:hAnsi="Times New Roman" w:cs="Times New Roman"/>
          <w:sz w:val="24"/>
          <w:szCs w:val="24"/>
        </w:rPr>
      </w:pPr>
    </w:p>
    <w:p w:rsidR="0007573E" w:rsidRPr="00273E81" w:rsidRDefault="0007573E" w:rsidP="000E20BD">
      <w:pPr>
        <w:rPr>
          <w:rFonts w:ascii="Times New Roman" w:hAnsi="Times New Roman" w:cs="Times New Roman"/>
          <w:sz w:val="24"/>
          <w:szCs w:val="24"/>
        </w:rPr>
      </w:pPr>
    </w:p>
    <w:p w:rsidR="000E20BD" w:rsidRPr="00E92A32" w:rsidRDefault="000E20BD" w:rsidP="000E20BD">
      <w:pPr>
        <w:rPr>
          <w:rFonts w:ascii="Times New Roman" w:hAnsi="Times New Roman" w:cs="Times New Roman"/>
          <w:sz w:val="24"/>
          <w:szCs w:val="24"/>
        </w:rPr>
      </w:pPr>
    </w:p>
    <w:p w:rsidR="00315DC1" w:rsidRPr="00F65F74" w:rsidRDefault="00315DC1" w:rsidP="00315DC1">
      <w:pPr>
        <w:ind w:left="360"/>
        <w:jc w:val="center"/>
        <w:rPr>
          <w:rFonts w:ascii="Times New Roman" w:hAnsi="Times New Roman"/>
          <w:b/>
          <w:bCs/>
          <w:i/>
          <w:color w:val="C00000"/>
          <w:sz w:val="44"/>
          <w:szCs w:val="40"/>
        </w:rPr>
      </w:pPr>
      <w:r w:rsidRPr="00F65F74">
        <w:rPr>
          <w:rFonts w:ascii="Times New Roman" w:hAnsi="Times New Roman"/>
          <w:b/>
          <w:bCs/>
          <w:i/>
          <w:color w:val="C00000"/>
          <w:sz w:val="44"/>
          <w:szCs w:val="40"/>
        </w:rPr>
        <w:lastRenderedPageBreak/>
        <w:t>«Правовой калейдоскоп»</w:t>
      </w:r>
    </w:p>
    <w:tbl>
      <w:tblPr>
        <w:tblStyle w:val="1-6"/>
        <w:tblW w:w="0" w:type="auto"/>
        <w:tblLook w:val="04A0"/>
      </w:tblPr>
      <w:tblGrid>
        <w:gridCol w:w="2802"/>
        <w:gridCol w:w="3767"/>
        <w:gridCol w:w="3285"/>
      </w:tblGrid>
      <w:tr w:rsidR="002266CB" w:rsidRPr="00F65F74" w:rsidTr="009514F0">
        <w:trPr>
          <w:cnfStyle w:val="100000000000"/>
        </w:trPr>
        <w:tc>
          <w:tcPr>
            <w:cnfStyle w:val="001000000000"/>
            <w:tcW w:w="2802" w:type="dxa"/>
          </w:tcPr>
          <w:p w:rsidR="002266CB" w:rsidRPr="00F65F74" w:rsidRDefault="002266CB" w:rsidP="0047114F">
            <w:pPr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2266CB" w:rsidRPr="00F65F74" w:rsidRDefault="002266CB" w:rsidP="0047114F">
            <w:pPr>
              <w:jc w:val="both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F65F74">
              <w:rPr>
                <w:rFonts w:ascii="Times New Roman" w:hAnsi="Times New Roman" w:cs="Times New Roman"/>
                <w:color w:val="C00000"/>
                <w:sz w:val="28"/>
              </w:rPr>
              <w:t xml:space="preserve">Дата </w:t>
            </w:r>
          </w:p>
        </w:tc>
        <w:tc>
          <w:tcPr>
            <w:tcW w:w="3767" w:type="dxa"/>
          </w:tcPr>
          <w:p w:rsidR="002266CB" w:rsidRPr="00F65F74" w:rsidRDefault="002266CB" w:rsidP="004711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2266CB" w:rsidRPr="00F65F74" w:rsidRDefault="002266CB" w:rsidP="0047114F">
            <w:pPr>
              <w:jc w:val="center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F65F74">
              <w:rPr>
                <w:rFonts w:ascii="Times New Roman" w:hAnsi="Times New Roman" w:cs="Times New Roman"/>
                <w:color w:val="C00000"/>
                <w:sz w:val="28"/>
              </w:rPr>
              <w:t>Мероприятие</w:t>
            </w:r>
          </w:p>
          <w:p w:rsidR="002266CB" w:rsidRPr="00F65F74" w:rsidRDefault="002266CB" w:rsidP="004711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</w:tc>
        <w:tc>
          <w:tcPr>
            <w:tcW w:w="3285" w:type="dxa"/>
          </w:tcPr>
          <w:p w:rsidR="002266CB" w:rsidRPr="00F65F74" w:rsidRDefault="002266CB" w:rsidP="0047114F">
            <w:pPr>
              <w:jc w:val="both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</w:p>
          <w:p w:rsidR="002266CB" w:rsidRPr="00F65F74" w:rsidRDefault="002266CB" w:rsidP="0047114F">
            <w:pPr>
              <w:jc w:val="center"/>
              <w:cnfStyle w:val="100000000000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F65F74">
              <w:rPr>
                <w:rFonts w:ascii="Times New Roman" w:hAnsi="Times New Roman" w:cs="Times New Roman"/>
                <w:color w:val="C00000"/>
                <w:sz w:val="28"/>
              </w:rPr>
              <w:t>Ответственный</w:t>
            </w:r>
          </w:p>
        </w:tc>
      </w:tr>
      <w:tr w:rsidR="002266CB" w:rsidRPr="00F65F74" w:rsidTr="009514F0">
        <w:trPr>
          <w:cnfStyle w:val="000000100000"/>
        </w:trPr>
        <w:tc>
          <w:tcPr>
            <w:cnfStyle w:val="001000000000"/>
            <w:tcW w:w="9854" w:type="dxa"/>
            <w:gridSpan w:val="3"/>
          </w:tcPr>
          <w:p w:rsidR="002266CB" w:rsidRPr="00F65F74" w:rsidRDefault="002266CB" w:rsidP="0047114F">
            <w:pPr>
              <w:jc w:val="center"/>
              <w:rPr>
                <w:rFonts w:ascii="Times New Roman" w:hAnsi="Times New Roman" w:cs="Times New Roman"/>
                <w:color w:val="C00000"/>
                <w:sz w:val="28"/>
              </w:rPr>
            </w:pPr>
            <w:r w:rsidRPr="00F65F74">
              <w:rPr>
                <w:rFonts w:ascii="Times New Roman" w:hAnsi="Times New Roman" w:cs="Times New Roman"/>
                <w:color w:val="C00000"/>
                <w:sz w:val="28"/>
              </w:rPr>
              <w:t>1 полугодие</w:t>
            </w:r>
          </w:p>
        </w:tc>
      </w:tr>
      <w:tr w:rsidR="002266CB" w:rsidRPr="009514F0" w:rsidTr="009514F0">
        <w:tc>
          <w:tcPr>
            <w:cnfStyle w:val="001000000000"/>
            <w:tcW w:w="2802" w:type="dxa"/>
          </w:tcPr>
          <w:p w:rsidR="005458CA" w:rsidRPr="009514F0" w:rsidRDefault="005458CA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2266CB" w:rsidRPr="009E78D4" w:rsidRDefault="009E78D4" w:rsidP="009E78D4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 xml:space="preserve">Январь </w:t>
            </w:r>
          </w:p>
        </w:tc>
        <w:tc>
          <w:tcPr>
            <w:tcW w:w="3767" w:type="dxa"/>
          </w:tcPr>
          <w:p w:rsidR="005458CA" w:rsidRPr="009514F0" w:rsidRDefault="005458CA" w:rsidP="001E5106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</w:p>
          <w:p w:rsidR="009514F0" w:rsidRPr="009514F0" w:rsidRDefault="00AB4D3B" w:rsidP="009E78D4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>«Знатоки права» - турнир</w:t>
            </w:r>
          </w:p>
        </w:tc>
        <w:tc>
          <w:tcPr>
            <w:tcW w:w="3285" w:type="dxa"/>
          </w:tcPr>
          <w:p w:rsidR="002266CB" w:rsidRPr="009514F0" w:rsidRDefault="002266CB" w:rsidP="0047114F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:rsidR="002266CB" w:rsidRPr="009514F0" w:rsidRDefault="002266CB" w:rsidP="00AB4D3B">
            <w:pPr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</w:t>
            </w:r>
            <w:r w:rsidR="00AB4D3B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Чернухина Н.М.</w:t>
            </w: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</w:t>
            </w:r>
          </w:p>
        </w:tc>
      </w:tr>
      <w:tr w:rsidR="009E78D4" w:rsidRPr="009514F0" w:rsidTr="009514F0">
        <w:trPr>
          <w:cnfStyle w:val="000000100000"/>
        </w:trPr>
        <w:tc>
          <w:tcPr>
            <w:cnfStyle w:val="001000000000"/>
            <w:tcW w:w="2802" w:type="dxa"/>
          </w:tcPr>
          <w:p w:rsidR="009E78D4" w:rsidRPr="009514F0" w:rsidRDefault="009E78D4" w:rsidP="009E78D4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Февраль</w:t>
            </w:r>
          </w:p>
          <w:p w:rsidR="009E78D4" w:rsidRPr="009514F0" w:rsidRDefault="009E78D4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9E78D4" w:rsidRPr="009514F0" w:rsidRDefault="00AB4D3B" w:rsidP="001E510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>«знай свои права» интеллектуально – познавательная игра</w:t>
            </w:r>
          </w:p>
        </w:tc>
        <w:tc>
          <w:tcPr>
            <w:tcW w:w="3285" w:type="dxa"/>
          </w:tcPr>
          <w:p w:rsidR="009E78D4" w:rsidRPr="009514F0" w:rsidRDefault="00AB4D3B" w:rsidP="0047114F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Шурыгина В.В.</w:t>
            </w:r>
          </w:p>
        </w:tc>
      </w:tr>
      <w:tr w:rsidR="00AB4D3B" w:rsidRPr="009514F0" w:rsidTr="009514F0">
        <w:tc>
          <w:tcPr>
            <w:cnfStyle w:val="001000000000"/>
            <w:tcW w:w="2802" w:type="dxa"/>
          </w:tcPr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Март</w:t>
            </w:r>
          </w:p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AB4D3B" w:rsidRPr="009514F0" w:rsidRDefault="00AB4D3B" w:rsidP="00957421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>«Права детей – детям»</w:t>
            </w:r>
          </w:p>
        </w:tc>
        <w:tc>
          <w:tcPr>
            <w:tcW w:w="3285" w:type="dxa"/>
          </w:tcPr>
          <w:p w:rsidR="00AB4D3B" w:rsidRPr="009514F0" w:rsidRDefault="00AB4D3B" w:rsidP="00957421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Пилипчик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Е.Ф.</w:t>
            </w:r>
          </w:p>
        </w:tc>
      </w:tr>
      <w:tr w:rsidR="00AB4D3B" w:rsidRPr="009514F0" w:rsidTr="009514F0">
        <w:trPr>
          <w:cnfStyle w:val="000000100000"/>
          <w:trHeight w:val="852"/>
        </w:trPr>
        <w:tc>
          <w:tcPr>
            <w:cnfStyle w:val="001000000000"/>
            <w:tcW w:w="2802" w:type="dxa"/>
          </w:tcPr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Апрель</w:t>
            </w:r>
          </w:p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AB4D3B" w:rsidRPr="009514F0" w:rsidRDefault="00AB4D3B" w:rsidP="00053B0F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  <w:t>«Росси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  <w:t>я-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  <w:t xml:space="preserve"> родина моя»</w:t>
            </w:r>
          </w:p>
        </w:tc>
        <w:tc>
          <w:tcPr>
            <w:tcW w:w="3285" w:type="dxa"/>
          </w:tcPr>
          <w:p w:rsidR="00AB4D3B" w:rsidRPr="009514F0" w:rsidRDefault="00AB4D3B" w:rsidP="00053B0F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Трофимова М.И.</w:t>
            </w:r>
          </w:p>
        </w:tc>
      </w:tr>
      <w:tr w:rsidR="00AB4D3B" w:rsidRPr="009514F0" w:rsidTr="009514F0">
        <w:trPr>
          <w:trHeight w:val="531"/>
        </w:trPr>
        <w:tc>
          <w:tcPr>
            <w:cnfStyle w:val="001000000000"/>
            <w:tcW w:w="2802" w:type="dxa"/>
          </w:tcPr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Май</w:t>
            </w:r>
          </w:p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AB4D3B" w:rsidRPr="009514F0" w:rsidRDefault="008720AF" w:rsidP="008720AF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«Я гражданин России» - викторина</w:t>
            </w:r>
          </w:p>
        </w:tc>
        <w:tc>
          <w:tcPr>
            <w:tcW w:w="3285" w:type="dxa"/>
          </w:tcPr>
          <w:p w:rsidR="00AB4D3B" w:rsidRPr="009514F0" w:rsidRDefault="00AB4D3B" w:rsidP="002D4757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  </w:t>
            </w:r>
          </w:p>
          <w:p w:rsidR="00AB4D3B" w:rsidRPr="009514F0" w:rsidRDefault="00AB4D3B" w:rsidP="009514F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Шурыгина И.Б.</w:t>
            </w:r>
          </w:p>
        </w:tc>
      </w:tr>
      <w:tr w:rsidR="00AB4D3B" w:rsidRPr="009514F0" w:rsidTr="009514F0">
        <w:trPr>
          <w:cnfStyle w:val="000000100000"/>
        </w:trPr>
        <w:tc>
          <w:tcPr>
            <w:cnfStyle w:val="001000000000"/>
            <w:tcW w:w="2802" w:type="dxa"/>
          </w:tcPr>
          <w:p w:rsidR="00AB4D3B" w:rsidRPr="009514F0" w:rsidRDefault="00AB4D3B" w:rsidP="00F65F74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Июнь</w:t>
            </w:r>
          </w:p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AB4D3B" w:rsidRPr="009514F0" w:rsidRDefault="00AB4D3B" w:rsidP="009E78D4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«Поступок и ответственность»</w:t>
            </w:r>
          </w:p>
        </w:tc>
        <w:tc>
          <w:tcPr>
            <w:tcW w:w="3285" w:type="dxa"/>
          </w:tcPr>
          <w:p w:rsidR="00AB4D3B" w:rsidRPr="009514F0" w:rsidRDefault="00AB4D3B" w:rsidP="009E78D4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Шурыгина В.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,</w:t>
            </w:r>
          </w:p>
        </w:tc>
      </w:tr>
      <w:tr w:rsidR="00AB4D3B" w:rsidRPr="009514F0" w:rsidTr="009514F0">
        <w:tc>
          <w:tcPr>
            <w:cnfStyle w:val="001000000000"/>
            <w:tcW w:w="9854" w:type="dxa"/>
            <w:gridSpan w:val="3"/>
          </w:tcPr>
          <w:p w:rsidR="00AB4D3B" w:rsidRPr="009514F0" w:rsidRDefault="00AB4D3B" w:rsidP="0047114F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2 полугодие</w:t>
            </w:r>
          </w:p>
          <w:p w:rsidR="00AB4D3B" w:rsidRPr="009514F0" w:rsidRDefault="00AB4D3B" w:rsidP="0047114F">
            <w:pPr>
              <w:jc w:val="both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</w:tr>
      <w:tr w:rsidR="00AB4D3B" w:rsidRPr="009514F0" w:rsidTr="009514F0">
        <w:trPr>
          <w:cnfStyle w:val="000000100000"/>
        </w:trPr>
        <w:tc>
          <w:tcPr>
            <w:cnfStyle w:val="001000000000"/>
            <w:tcW w:w="2802" w:type="dxa"/>
          </w:tcPr>
          <w:p w:rsidR="00AB4D3B" w:rsidRDefault="00AB4D3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AB4D3B" w:rsidRPr="009514F0" w:rsidRDefault="00AB4D3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 xml:space="preserve">Июль </w:t>
            </w:r>
          </w:p>
          <w:p w:rsidR="00AB4D3B" w:rsidRPr="009514F0" w:rsidRDefault="00AB4D3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AB4D3B" w:rsidRDefault="00AB4D3B" w:rsidP="002D4757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:rsidR="00AB4D3B" w:rsidRPr="009514F0" w:rsidRDefault="008720AF" w:rsidP="009E78D4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«Я гражданин России» познавательная беседа</w:t>
            </w:r>
          </w:p>
        </w:tc>
        <w:tc>
          <w:tcPr>
            <w:tcW w:w="3285" w:type="dxa"/>
          </w:tcPr>
          <w:p w:rsidR="00AB4D3B" w:rsidRDefault="00AB4D3B" w:rsidP="009514F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:rsidR="00AB4D3B" w:rsidRPr="009514F0" w:rsidRDefault="008720AF" w:rsidP="009514F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Чернухина Н.М.</w:t>
            </w:r>
          </w:p>
        </w:tc>
      </w:tr>
      <w:tr w:rsidR="00AB4D3B" w:rsidRPr="009514F0" w:rsidTr="009514F0">
        <w:tc>
          <w:tcPr>
            <w:cnfStyle w:val="001000000000"/>
            <w:tcW w:w="2802" w:type="dxa"/>
          </w:tcPr>
          <w:p w:rsidR="00AB4D3B" w:rsidRPr="009514F0" w:rsidRDefault="00AB4D3B" w:rsidP="009E78D4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Август</w:t>
            </w:r>
          </w:p>
          <w:p w:rsidR="00AB4D3B" w:rsidRDefault="00AB4D3B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8720AF" w:rsidRPr="009514F0" w:rsidRDefault="008720AF" w:rsidP="008720AF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7030A0"/>
                <w:sz w:val="32"/>
                <w:szCs w:val="28"/>
                <w:lang w:eastAsia="ru-RU"/>
              </w:rPr>
              <w:t>«Семейное и гражданское право»</w:t>
            </w:r>
          </w:p>
          <w:p w:rsidR="00AB4D3B" w:rsidRDefault="00AB4D3B" w:rsidP="002D4757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</w:tc>
        <w:tc>
          <w:tcPr>
            <w:tcW w:w="3285" w:type="dxa"/>
          </w:tcPr>
          <w:p w:rsidR="00AB4D3B" w:rsidRDefault="008720AF" w:rsidP="009514F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Шурыгина И.Б.</w:t>
            </w:r>
          </w:p>
        </w:tc>
      </w:tr>
      <w:tr w:rsidR="008720AF" w:rsidRPr="009514F0" w:rsidTr="009514F0">
        <w:trPr>
          <w:cnfStyle w:val="000000100000"/>
        </w:trPr>
        <w:tc>
          <w:tcPr>
            <w:cnfStyle w:val="001000000000"/>
            <w:tcW w:w="2802" w:type="dxa"/>
          </w:tcPr>
          <w:p w:rsidR="008720AF" w:rsidRPr="009514F0" w:rsidRDefault="008720AF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Сентябрь</w:t>
            </w:r>
          </w:p>
          <w:p w:rsidR="008720AF" w:rsidRPr="009514F0" w:rsidRDefault="008720AF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8720AF" w:rsidRPr="009514F0" w:rsidRDefault="008720AF" w:rsidP="009E78D4">
            <w:pPr>
              <w:shd w:val="clear" w:color="auto" w:fill="FFFFFF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«Свобода и моральная ответственность личности»</w:t>
            </w:r>
          </w:p>
        </w:tc>
        <w:tc>
          <w:tcPr>
            <w:tcW w:w="3285" w:type="dxa"/>
          </w:tcPr>
          <w:p w:rsidR="008720AF" w:rsidRPr="009514F0" w:rsidRDefault="008720AF" w:rsidP="00AF219A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Шурыгина В.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Ю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,</w:t>
            </w:r>
          </w:p>
        </w:tc>
      </w:tr>
      <w:tr w:rsidR="008720AF" w:rsidRPr="009514F0" w:rsidTr="009514F0">
        <w:tc>
          <w:tcPr>
            <w:cnfStyle w:val="001000000000"/>
            <w:tcW w:w="2802" w:type="dxa"/>
          </w:tcPr>
          <w:p w:rsidR="008720AF" w:rsidRPr="009514F0" w:rsidRDefault="008720AF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8720AF" w:rsidRPr="009514F0" w:rsidRDefault="008720AF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Октябрь</w:t>
            </w:r>
          </w:p>
          <w:p w:rsidR="008720AF" w:rsidRPr="009514F0" w:rsidRDefault="008720AF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8720AF" w:rsidRPr="009514F0" w:rsidRDefault="008720AF" w:rsidP="008601B6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>«Подросток и закон»</w:t>
            </w:r>
          </w:p>
          <w:p w:rsidR="008720AF" w:rsidRPr="009514F0" w:rsidRDefault="008720AF" w:rsidP="009E78D4">
            <w:pPr>
              <w:shd w:val="clear" w:color="auto" w:fill="FFFFFF"/>
              <w:cnfStyle w:val="0000000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8720AF" w:rsidRPr="009514F0" w:rsidRDefault="008720AF" w:rsidP="009514F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</w:p>
          <w:p w:rsidR="008720AF" w:rsidRPr="009514F0" w:rsidRDefault="008720AF" w:rsidP="009514F0">
            <w:pPr>
              <w:jc w:val="center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Пилипчик</w:t>
            </w:r>
            <w:proofErr w:type="spell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Е.Ф.</w:t>
            </w:r>
          </w:p>
        </w:tc>
      </w:tr>
      <w:tr w:rsidR="008720AF" w:rsidRPr="009514F0" w:rsidTr="009514F0">
        <w:trPr>
          <w:cnfStyle w:val="000000100000"/>
          <w:trHeight w:val="610"/>
        </w:trPr>
        <w:tc>
          <w:tcPr>
            <w:cnfStyle w:val="001000000000"/>
            <w:tcW w:w="2802" w:type="dxa"/>
          </w:tcPr>
          <w:p w:rsidR="008720AF" w:rsidRPr="009514F0" w:rsidRDefault="008720AF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  <w:p w:rsidR="008720AF" w:rsidRPr="009514F0" w:rsidRDefault="008720AF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Ноябрь</w:t>
            </w:r>
          </w:p>
          <w:p w:rsidR="008720AF" w:rsidRPr="009514F0" w:rsidRDefault="008720AF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8720AF" w:rsidRPr="009514F0" w:rsidRDefault="008720AF" w:rsidP="008601B6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  <w:t>«Я такой маленький, а у меня уже есть права»</w:t>
            </w:r>
          </w:p>
          <w:p w:rsidR="008720AF" w:rsidRPr="009514F0" w:rsidRDefault="008720AF" w:rsidP="009E78D4">
            <w:pPr>
              <w:shd w:val="clear" w:color="auto" w:fill="FFFFFF"/>
              <w:cnfStyle w:val="000000100000"/>
              <w:rPr>
                <w:rFonts w:ascii="Times New Roman" w:eastAsia="Times New Roman" w:hAnsi="Times New Roman" w:cs="Times New Roman"/>
                <w:b/>
                <w:color w:val="7030A0"/>
                <w:sz w:val="32"/>
                <w:szCs w:val="28"/>
                <w:lang w:eastAsia="ru-RU"/>
              </w:rPr>
            </w:pPr>
          </w:p>
        </w:tc>
        <w:tc>
          <w:tcPr>
            <w:tcW w:w="3285" w:type="dxa"/>
          </w:tcPr>
          <w:p w:rsidR="008720AF" w:rsidRPr="009514F0" w:rsidRDefault="008720AF" w:rsidP="002D4757">
            <w:pPr>
              <w:jc w:val="both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  </w:t>
            </w:r>
          </w:p>
          <w:p w:rsidR="008720AF" w:rsidRPr="009514F0" w:rsidRDefault="008720AF" w:rsidP="009514F0">
            <w:pPr>
              <w:jc w:val="center"/>
              <w:cnfStyle w:val="0000001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Трофимова М.И.</w:t>
            </w:r>
          </w:p>
        </w:tc>
      </w:tr>
      <w:tr w:rsidR="008720AF" w:rsidRPr="009514F0" w:rsidTr="009514F0">
        <w:tc>
          <w:tcPr>
            <w:cnfStyle w:val="001000000000"/>
            <w:tcW w:w="2802" w:type="dxa"/>
          </w:tcPr>
          <w:p w:rsidR="008720AF" w:rsidRPr="009514F0" w:rsidRDefault="008720AF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color w:val="7030A0"/>
                <w:sz w:val="32"/>
                <w:szCs w:val="28"/>
              </w:rPr>
              <w:t>Декабрь</w:t>
            </w:r>
          </w:p>
          <w:p w:rsidR="008720AF" w:rsidRPr="009514F0" w:rsidRDefault="008720AF" w:rsidP="009514F0">
            <w:pPr>
              <w:jc w:val="center"/>
              <w:rPr>
                <w:rFonts w:ascii="Times New Roman" w:hAnsi="Times New Roman" w:cs="Times New Roman"/>
                <w:color w:val="7030A0"/>
                <w:sz w:val="32"/>
                <w:szCs w:val="28"/>
              </w:rPr>
            </w:pPr>
          </w:p>
        </w:tc>
        <w:tc>
          <w:tcPr>
            <w:tcW w:w="3767" w:type="dxa"/>
          </w:tcPr>
          <w:p w:rsidR="008720AF" w:rsidRPr="009514F0" w:rsidRDefault="008720AF" w:rsidP="002D4757">
            <w:pPr>
              <w:shd w:val="clear" w:color="auto" w:fill="FFFFFF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«Правовой калейдоскоп» игр</w:t>
            </w:r>
            <w:proofErr w:type="gramStart"/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викторина</w:t>
            </w:r>
          </w:p>
        </w:tc>
        <w:tc>
          <w:tcPr>
            <w:tcW w:w="3285" w:type="dxa"/>
          </w:tcPr>
          <w:p w:rsidR="008720AF" w:rsidRPr="009514F0" w:rsidRDefault="008720AF" w:rsidP="008720AF">
            <w:pPr>
              <w:jc w:val="both"/>
              <w:cnfStyle w:val="000000000000"/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</w:pPr>
            <w:r w:rsidRPr="009514F0"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color w:val="7030A0"/>
                <w:sz w:val="32"/>
                <w:szCs w:val="28"/>
              </w:rPr>
              <w:t>Шурыгина В.В.</w:t>
            </w:r>
          </w:p>
        </w:tc>
      </w:tr>
    </w:tbl>
    <w:p w:rsidR="006B2C76" w:rsidRPr="009514F0" w:rsidRDefault="006B2C76" w:rsidP="002900A3">
      <w:pPr>
        <w:tabs>
          <w:tab w:val="left" w:pos="4290"/>
        </w:tabs>
        <w:jc w:val="both"/>
        <w:rPr>
          <w:rFonts w:ascii="Times New Roman" w:hAnsi="Times New Roman" w:cs="Times New Roman"/>
          <w:b/>
          <w:color w:val="7030A0"/>
          <w:sz w:val="36"/>
        </w:rPr>
      </w:pPr>
    </w:p>
    <w:sectPr w:rsidR="006B2C76" w:rsidRPr="009514F0" w:rsidSect="0007573E">
      <w:pgSz w:w="11906" w:h="16838"/>
      <w:pgMar w:top="567" w:right="850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76BAD"/>
    <w:multiLevelType w:val="hybridMultilevel"/>
    <w:tmpl w:val="2BC81B04"/>
    <w:lvl w:ilvl="0" w:tplc="04190005">
      <w:start w:val="1"/>
      <w:numFmt w:val="bullet"/>
      <w:lvlText w:val=""/>
      <w:lvlJc w:val="left"/>
      <w:pPr>
        <w:tabs>
          <w:tab w:val="num" w:pos="739"/>
        </w:tabs>
        <w:ind w:left="73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965C83"/>
    <w:multiLevelType w:val="hybridMultilevel"/>
    <w:tmpl w:val="96FCCCA0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F6911"/>
    <w:multiLevelType w:val="singleLevel"/>
    <w:tmpl w:val="37F871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604568B"/>
    <w:multiLevelType w:val="hybridMultilevel"/>
    <w:tmpl w:val="E31C5946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2DE8A06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875B9F"/>
    <w:multiLevelType w:val="hybridMultilevel"/>
    <w:tmpl w:val="146A9A86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F2627D"/>
    <w:multiLevelType w:val="hybridMultilevel"/>
    <w:tmpl w:val="2430A48E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AE2CB6"/>
    <w:multiLevelType w:val="hybridMultilevel"/>
    <w:tmpl w:val="F8323CC6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7E64B7"/>
    <w:multiLevelType w:val="hybridMultilevel"/>
    <w:tmpl w:val="A238E004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73B63D9"/>
    <w:multiLevelType w:val="multilevel"/>
    <w:tmpl w:val="A966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1F03EE"/>
    <w:multiLevelType w:val="hybridMultilevel"/>
    <w:tmpl w:val="CBD8A2FC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EB5929"/>
    <w:multiLevelType w:val="hybridMultilevel"/>
    <w:tmpl w:val="716C9B04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6E81B46"/>
    <w:multiLevelType w:val="multilevel"/>
    <w:tmpl w:val="161A32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A9C360D"/>
    <w:multiLevelType w:val="multilevel"/>
    <w:tmpl w:val="B14A0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DD97BD6"/>
    <w:multiLevelType w:val="hybridMultilevel"/>
    <w:tmpl w:val="AF1692DC"/>
    <w:lvl w:ilvl="0" w:tplc="BE705BEA">
      <w:start w:val="1"/>
      <w:numFmt w:val="bullet"/>
      <w:lvlText w:val=""/>
      <w:lvlJc w:val="left"/>
      <w:pPr>
        <w:tabs>
          <w:tab w:val="num" w:pos="473"/>
        </w:tabs>
        <w:ind w:left="113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5"/>
  </w:num>
  <w:num w:numId="5">
    <w:abstractNumId w:val="2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1"/>
  </w:num>
  <w:num w:numId="11">
    <w:abstractNumId w:val="0"/>
  </w:num>
  <w:num w:numId="12">
    <w:abstractNumId w:val="10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2E8E"/>
    <w:rsid w:val="0007573E"/>
    <w:rsid w:val="000C2EB6"/>
    <w:rsid w:val="000C6DF8"/>
    <w:rsid w:val="000E20BD"/>
    <w:rsid w:val="001223D4"/>
    <w:rsid w:val="00156AA0"/>
    <w:rsid w:val="00167C74"/>
    <w:rsid w:val="00174F5E"/>
    <w:rsid w:val="001B7FDF"/>
    <w:rsid w:val="001E5106"/>
    <w:rsid w:val="00224DFD"/>
    <w:rsid w:val="002266CB"/>
    <w:rsid w:val="00230944"/>
    <w:rsid w:val="00266ADB"/>
    <w:rsid w:val="00273E81"/>
    <w:rsid w:val="002900A3"/>
    <w:rsid w:val="002D4757"/>
    <w:rsid w:val="002E23F9"/>
    <w:rsid w:val="00315DC1"/>
    <w:rsid w:val="003714DA"/>
    <w:rsid w:val="00373436"/>
    <w:rsid w:val="003758E0"/>
    <w:rsid w:val="003D0B63"/>
    <w:rsid w:val="00401B4B"/>
    <w:rsid w:val="00423725"/>
    <w:rsid w:val="00466A33"/>
    <w:rsid w:val="004E2E48"/>
    <w:rsid w:val="004E6A48"/>
    <w:rsid w:val="005458CA"/>
    <w:rsid w:val="006B10B4"/>
    <w:rsid w:val="006B2C76"/>
    <w:rsid w:val="00741942"/>
    <w:rsid w:val="0076006D"/>
    <w:rsid w:val="00781EDE"/>
    <w:rsid w:val="007A621D"/>
    <w:rsid w:val="00842609"/>
    <w:rsid w:val="008601B6"/>
    <w:rsid w:val="008720AF"/>
    <w:rsid w:val="008C5D73"/>
    <w:rsid w:val="00927F8E"/>
    <w:rsid w:val="009514F0"/>
    <w:rsid w:val="009B365D"/>
    <w:rsid w:val="009E78D4"/>
    <w:rsid w:val="00A2140D"/>
    <w:rsid w:val="00A6404A"/>
    <w:rsid w:val="00A75C70"/>
    <w:rsid w:val="00AA01FC"/>
    <w:rsid w:val="00AB4D3B"/>
    <w:rsid w:val="00BF5760"/>
    <w:rsid w:val="00C02A03"/>
    <w:rsid w:val="00C52E8E"/>
    <w:rsid w:val="00C57FEC"/>
    <w:rsid w:val="00CB3A99"/>
    <w:rsid w:val="00CD6FD0"/>
    <w:rsid w:val="00CF5680"/>
    <w:rsid w:val="00D532F1"/>
    <w:rsid w:val="00D92139"/>
    <w:rsid w:val="00E92A32"/>
    <w:rsid w:val="00ED3983"/>
    <w:rsid w:val="00F02838"/>
    <w:rsid w:val="00F5053E"/>
    <w:rsid w:val="00F65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4DA"/>
  </w:style>
  <w:style w:type="paragraph" w:styleId="4">
    <w:name w:val="heading 4"/>
    <w:basedOn w:val="a"/>
    <w:next w:val="a"/>
    <w:link w:val="40"/>
    <w:qFormat/>
    <w:rsid w:val="000E20B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0E20B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14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6B2C76"/>
  </w:style>
  <w:style w:type="character" w:customStyle="1" w:styleId="40">
    <w:name w:val="Заголовок 4 Знак"/>
    <w:basedOn w:val="a0"/>
    <w:link w:val="4"/>
    <w:rsid w:val="000E20BD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E20BD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2">
    <w:name w:val="Body Text 2"/>
    <w:basedOn w:val="a"/>
    <w:link w:val="20"/>
    <w:rsid w:val="000E20B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E20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4">
    <w:name w:val="ТАБЛИЦА"/>
    <w:next w:val="a"/>
    <w:autoRedefine/>
    <w:rsid w:val="000E20BD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F65F74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50">
    <w:name w:val="Light Grid Accent 5"/>
    <w:basedOn w:val="a1"/>
    <w:uiPriority w:val="62"/>
    <w:rsid w:val="00F65F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4">
    <w:name w:val="Medium Grid 1 Accent 4"/>
    <w:basedOn w:val="a1"/>
    <w:uiPriority w:val="67"/>
    <w:rsid w:val="00951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6">
    <w:name w:val="Medium Grid 1 Accent 6"/>
    <w:basedOn w:val="a1"/>
    <w:uiPriority w:val="67"/>
    <w:rsid w:val="009514F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475C8-2D72-4086-A832-95417CEE3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804</TotalTime>
  <Pages>1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</cp:lastModifiedBy>
  <cp:revision>36</cp:revision>
  <cp:lastPrinted>2020-01-22T06:07:00Z</cp:lastPrinted>
  <dcterms:created xsi:type="dcterms:W3CDTF">2015-11-10T07:41:00Z</dcterms:created>
  <dcterms:modified xsi:type="dcterms:W3CDTF">2020-01-22T06:08:00Z</dcterms:modified>
</cp:coreProperties>
</file>